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textAlignment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autoSpaceDN w:val="0"/>
        <w:spacing w:line="640" w:lineRule="exact"/>
        <w:jc w:val="center"/>
        <w:textAlignment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业务能力考试推荐考试人员审核情况表</w:t>
      </w:r>
    </w:p>
    <w:bookmarkEnd w:id="0"/>
    <w:tbl>
      <w:tblPr>
        <w:tblStyle w:val="5"/>
        <w:tblW w:w="1424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366"/>
        <w:gridCol w:w="672"/>
        <w:gridCol w:w="1338"/>
        <w:gridCol w:w="1155"/>
        <w:gridCol w:w="1211"/>
        <w:gridCol w:w="1415"/>
        <w:gridCol w:w="1134"/>
        <w:gridCol w:w="1772"/>
        <w:gridCol w:w="1772"/>
        <w:gridCol w:w="16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序号</w:t>
            </w:r>
          </w:p>
        </w:tc>
        <w:tc>
          <w:tcPr>
            <w:tcW w:w="1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姓名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性别</w:t>
            </w:r>
          </w:p>
        </w:tc>
        <w:tc>
          <w:tcPr>
            <w:tcW w:w="13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出生年月</w:t>
            </w:r>
          </w:p>
        </w:tc>
        <w:tc>
          <w:tcPr>
            <w:tcW w:w="2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参评学历</w:t>
            </w:r>
          </w:p>
        </w:tc>
        <w:tc>
          <w:tcPr>
            <w:tcW w:w="2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现专业技术资格</w:t>
            </w: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申报资格及专业</w:t>
            </w: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报考专业</w:t>
            </w: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学历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取得年份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名称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取得年份</w:t>
            </w:r>
          </w:p>
        </w:tc>
        <w:tc>
          <w:tcPr>
            <w:tcW w:w="17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right="-105" w:rightChars="-5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spacing w:line="360" w:lineRule="exact"/>
        <w:ind w:firstLine="48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经过审核，以上人员符合卫生、计划生育系列高级职称的申报资格和条件，同意推荐参加业务能力考试。</w:t>
      </w:r>
      <w:r>
        <w:rPr>
          <w:rFonts w:hint="eastAsia" w:ascii="仿宋" w:hAnsi="仿宋" w:eastAsia="仿宋" w:cs="仿宋"/>
          <w:sz w:val="24"/>
        </w:rPr>
        <w:br w:type="textWrapping"/>
      </w:r>
    </w:p>
    <w:p>
      <w:pPr>
        <w:spacing w:line="360" w:lineRule="exact"/>
        <w:ind w:firstLine="480"/>
        <w:rPr>
          <w:rFonts w:hint="eastAsia"/>
          <w:lang w:eastAsia="zh-CN"/>
        </w:rPr>
      </w:pPr>
      <w:r>
        <w:rPr>
          <w:rFonts w:hint="eastAsia" w:ascii="仿宋" w:hAnsi="仿宋" w:eastAsia="仿宋" w:cs="仿宋"/>
          <w:sz w:val="24"/>
        </w:rPr>
        <w:t>单位负责人签字：               审核人签字：                 单位公章：                  年   月   日</w:t>
      </w:r>
    </w:p>
    <w:p/>
    <w:sectPr>
      <w:footerReference r:id="rId3" w:type="default"/>
      <w:pgSz w:w="16838" w:h="11906" w:orient="landscape"/>
      <w:pgMar w:top="2154" w:right="1474" w:bottom="1984" w:left="1587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7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2YzNhMzk3NDk1NzQwOTFlODliNGU4ZTY3ZTg3YjgifQ=="/>
  </w:docVars>
  <w:rsids>
    <w:rsidRoot w:val="073F3004"/>
    <w:rsid w:val="073F30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_6fdfb590-277d-4a9d-80bc-075fac306397"/>
    <w:basedOn w:val="3"/>
    <w:autoRedefine/>
    <w:qFormat/>
    <w:uiPriority w:val="0"/>
    <w:pPr>
      <w:ind w:firstLine="420" w:firstLineChars="200"/>
    </w:pPr>
  </w:style>
  <w:style w:type="paragraph" w:customStyle="1" w:styleId="3">
    <w:name w:val="Body Text Indent_f8f82700-269c-4264-a228-93ccb0776b8b"/>
    <w:basedOn w:val="1"/>
    <w:autoRedefine/>
    <w:qFormat/>
    <w:uiPriority w:val="0"/>
    <w:pPr>
      <w:spacing w:after="120"/>
      <w:ind w:left="420" w:leftChars="200"/>
    </w:pPr>
    <w:rPr>
      <w:rFonts w:ascii="Times New Roman" w:hAnsi="Times New Roman" w:eastAsia="仿宋_GB2312" w:cs="Times New Roman"/>
      <w:sz w:val="32"/>
      <w:szCs w:val="24"/>
    </w:r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2024-04-23T01:26:00Z</dcterms:created>
  <dc:creator>柴甜甜</dc:creator>
  <cp:lastModifiedBy>柴甜甜</cp:lastModifiedBy>
  <dcterms:modified xsi:type="dcterms:W3CDTF">2024-04-23T01:26:37Z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B2E7B0AC25FA47968B1899C22A005F0A_11</vt:lpwstr>
  </property>
</Properties>
</file>