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职业健康有关技术服务机构基本情况汇总表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ascii="楷体_GB2312" w:hAnsi="华文中宋" w:eastAsia="楷体_GB2312"/>
          <w:b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（省级卫生健康委填报）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hint="eastAsia" w:ascii="仿宋" w:hAnsi="仿宋" w:eastAsia="仿宋" w:cs="仿宋"/>
          <w:b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楷体_GB2312" w:hAnsi="华文中宋" w:eastAsia="楷体_GB2312"/>
          <w:color w:val="000000" w:themeColor="text1"/>
          <w:sz w:val="28"/>
          <w:szCs w:val="28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7"/>
        <w:tblW w:w="147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01"/>
        <w:gridCol w:w="2747"/>
        <w:gridCol w:w="4383"/>
        <w:gridCol w:w="2862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机构数量（家）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机构性质（家）</w:t>
            </w:r>
          </w:p>
        </w:tc>
        <w:tc>
          <w:tcPr>
            <w:tcW w:w="438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从事相关服务的专业人员（人）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2018年工作业绩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职业卫生技术服务机构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家，其中，甲级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家，乙级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家，丙级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家；卫生系统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家；其他国有企事业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人。其中，国家级培训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人，省级培训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工程相关专业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人，公共卫生相关专业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人，卫生检验相关专业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人，放射卫生相关专业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2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建设项目评价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项；现状评价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项；职业病危害因素检测、评价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放射卫生技术服务机构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家；卫生系统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家；其他国有企事业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人。其中，国家级培训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人，省级培训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放射相关专业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人，非放射相关专业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2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建设项目评价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项；放射卫生防护检测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项；诊疗设备质量控制检测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化学品毒性鉴定中心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家；卫生系统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家；其他国有企事业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化学品毒性鉴定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职业病诊断机构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家；卫生系统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家；其他国有企事业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职业病诊断资格医师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提出职业病诊断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人；诊断职业病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无诊断机构的设区市名单（另附）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职业健康检查机构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家；卫生系统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家；其他国有企事业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人，其中，主检医师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人，护士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人，医技人员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职业病诊断资格医师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职业健康检查服务企业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个；检查劳动者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无检查机构的县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名单（另附）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auto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shd w:val="clear" w:color="auto" w:fill="auto"/>
          <w14:textFill>
            <w14:solidFill>
              <w14:schemeClr w14:val="tx1"/>
            </w14:solidFill>
          </w14:textFill>
        </w:rPr>
        <w:t>请对本地区所有此5类职业健康相关服务机构进行统计汇总（包括未纳入公立机构、专业机构调查范围的机构）。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填表人：                    联系电话：                        填表日期：  年  月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5E11"/>
    <w:rsid w:val="027D7EEB"/>
    <w:rsid w:val="06392DA6"/>
    <w:rsid w:val="09E35E11"/>
    <w:rsid w:val="0CB37CA5"/>
    <w:rsid w:val="215201D8"/>
    <w:rsid w:val="301F7B1E"/>
    <w:rsid w:val="3A1A778A"/>
    <w:rsid w:val="3D287451"/>
    <w:rsid w:val="45DD447F"/>
    <w:rsid w:val="5E8F2E7F"/>
    <w:rsid w:val="7B8F1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Lines="20" w:afterLines="20"/>
      <w:outlineLvl w:val="2"/>
    </w:pPr>
    <w:rPr>
      <w:rFonts w:ascii="仿宋" w:hAnsi="仿宋" w:eastAsia="仿宋" w:cs="Times New Roman"/>
      <w:b/>
      <w:color w:val="000000"/>
      <w:sz w:val="21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rFonts w:ascii="Calibri" w:hAnsi="Calibri" w:eastAsia="宋体" w:cs="Times New Roman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2019-02-13T06:55:00Z</dcterms:created>
  <dc:creator>赵静洋</dc:creator>
  <cp:lastModifiedBy>Miss萌</cp:lastModifiedBy>
  <cp:lastPrinted>2019-06-13T10:06:00Z</cp:lastPrinted>
  <dcterms:modified xsi:type="dcterms:W3CDTF">2019-06-28T08:46:38Z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