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仿宋" w:hAnsi="仿宋" w:eastAsia="仿宋" w:cs="仿宋"/>
          <w:szCs w:val="32"/>
          <w:lang w:eastAsia="zh-CN"/>
        </w:rPr>
      </w:pPr>
      <w:bookmarkStart w:id="0" w:name="bianhao"/>
    </w:p>
    <w:bookmarkEnd w:id="0"/>
    <w:p>
      <w:pPr>
        <w:jc w:val="left"/>
        <w:rPr>
          <w:rFonts w:ascii="黑体" w:hAnsi="黑体" w:eastAsia="黑体" w:cs="仿宋_GB2312"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 w:cs="仿宋_GB2312"/>
          <w:sz w:val="28"/>
          <w:szCs w:val="28"/>
        </w:rPr>
        <w:t>附件</w:t>
      </w:r>
      <w:r>
        <w:rPr>
          <w:rFonts w:hint="eastAsia" w:ascii="黑体" w:hAnsi="黑体" w:eastAsia="黑体" w:cs="仿宋_GB2312"/>
          <w:sz w:val="28"/>
          <w:szCs w:val="28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2019年1—6月职业病管理有关工作统计表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宁夏回族自治区卫生健康委员会</w:t>
      </w:r>
    </w:p>
    <w:tbl>
      <w:tblPr>
        <w:tblStyle w:val="5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80"/>
        <w:gridCol w:w="1155"/>
        <w:gridCol w:w="1215"/>
        <w:gridCol w:w="870"/>
        <w:gridCol w:w="1635"/>
        <w:gridCol w:w="1080"/>
        <w:gridCol w:w="1200"/>
        <w:gridCol w:w="825"/>
        <w:gridCol w:w="1783"/>
        <w:gridCol w:w="21"/>
        <w:gridCol w:w="851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辖区内职业病诊断情况</w:t>
            </w:r>
          </w:p>
        </w:tc>
        <w:tc>
          <w:tcPr>
            <w:tcW w:w="478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辖区内职业病鉴定情况</w:t>
            </w:r>
          </w:p>
        </w:tc>
        <w:tc>
          <w:tcPr>
            <w:tcW w:w="511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辖区内职业病诊断与鉴定信访情况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信访案件数（件）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涉及人员数（人）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已确定人数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未确诊人数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尚在处理人数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已鉴定为职业病人数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未鉴定人数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尚在处理人数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总数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已处理完成件数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已处理完成人数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322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118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105</w:t>
            </w:r>
          </w:p>
        </w:tc>
        <w:tc>
          <w:tcPr>
            <w:tcW w:w="121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99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柳怀智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0951—5053104         </w:t>
      </w:r>
    </w:p>
    <w:p/>
    <w:p>
      <w:pPr>
        <w:spacing w:line="560" w:lineRule="exact"/>
        <w:ind w:firstLine="632" w:firstLineChars="200"/>
        <w:rPr>
          <w:rFonts w:hint="eastAsia" w:eastAsia="仿宋_GB2312"/>
          <w:szCs w:val="32"/>
        </w:rPr>
      </w:pPr>
    </w:p>
    <w:p>
      <w:pPr>
        <w:spacing w:beforeLines="0" w:afterLines="0" w:line="24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1814" w:bottom="1474" w:left="1587" w:header="851" w:footer="141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4</w:t>
    </w:r>
    <w:r>
      <w:rPr>
        <w:sz w:val="28"/>
      </w:rPr>
      <w:fldChar w:fldCharType="end"/>
    </w:r>
    <w:r>
      <w:rPr>
        <w:rStyle w:val="8"/>
        <w:rFonts w:hint="eastAsia"/>
        <w:sz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74420"/>
    <w:rsid w:val="22AB5B4A"/>
    <w:rsid w:val="27CD07DA"/>
    <w:rsid w:val="2E371FB3"/>
    <w:rsid w:val="3198625E"/>
    <w:rsid w:val="375E5717"/>
    <w:rsid w:val="39774420"/>
    <w:rsid w:val="5D2B5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2019-04-22T08:43:00Z</dcterms:created>
  <dc:creator>赵静洋</dc:creator>
  <cp:lastModifiedBy>Miss萌</cp:lastModifiedBy>
  <dcterms:modified xsi:type="dcterms:W3CDTF">2019-06-28T08:22:54Z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