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2"/>
          <w:szCs w:val="42"/>
          <w:lang w:eastAsia="zh-CN"/>
        </w:rPr>
      </w:pPr>
      <w:bookmarkStart w:id="0" w:name="_GoBack"/>
      <w:r>
        <w:rPr>
          <w:rFonts w:hint="eastAsia" w:ascii="方正小标宋简体" w:hAnsi="方正小标宋简体" w:eastAsia="方正小标宋简体" w:cs="方正小标宋简体"/>
          <w:color w:val="000000"/>
          <w:sz w:val="42"/>
          <w:szCs w:val="42"/>
          <w:lang w:eastAsia="zh-CN"/>
        </w:rPr>
        <w:t>宁夏回族自治区医疗卫生人员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2"/>
          <w:szCs w:val="42"/>
          <w:lang w:eastAsia="zh-CN"/>
        </w:rPr>
      </w:pPr>
      <w:r>
        <w:rPr>
          <w:rFonts w:hint="eastAsia" w:ascii="方正小标宋简体" w:hAnsi="方正小标宋简体" w:eastAsia="方正小标宋简体" w:cs="方正小标宋简体"/>
          <w:color w:val="000000"/>
          <w:sz w:val="42"/>
          <w:szCs w:val="42"/>
          <w:lang w:eastAsia="zh-CN"/>
        </w:rPr>
        <w:t>廉洁从业若干规定（暂行）</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leftChars="0" w:right="0" w:rightChars="0"/>
        <w:jc w:val="both"/>
        <w:textAlignment w:val="auto"/>
        <w:outlineLvl w:val="9"/>
        <w:rPr>
          <w:rFonts w:hint="eastAsia" w:ascii="黑体" w:hAnsi="黑体" w:eastAsia="黑体" w:cs="黑体"/>
          <w:color w:val="000000"/>
          <w:sz w:val="32"/>
          <w:szCs w:val="32"/>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16" w:lineRule="exact"/>
        <w:ind w:right="0" w:rightChars="0" w:firstLine="632" w:firstLineChars="200"/>
        <w:jc w:val="both"/>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eastAsia="zh-CN"/>
        </w:rPr>
        <w:t>第一条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为进一步加强卫生计生系统行风建设，规范医疗卫生人员从业行为，根据</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i w:val="0"/>
          <w:caps w:val="0"/>
          <w:color w:val="000000"/>
          <w:spacing w:val="0"/>
          <w:kern w:val="0"/>
          <w:sz w:val="32"/>
          <w:szCs w:val="32"/>
          <w:lang w:val="en-US" w:eastAsia="zh-CN" w:bidi="ar"/>
        </w:rPr>
        <w:t>中华人民共和国执业医师法</w:t>
      </w:r>
      <w:r>
        <w:rPr>
          <w:rFonts w:hint="eastAsia" w:ascii="仿宋_GB2312" w:hAnsi="仿宋_GB2312" w:eastAsia="仿宋_GB2312" w:cs="仿宋_GB2312"/>
          <w:b w:val="0"/>
          <w:bCs w:val="0"/>
          <w:color w:val="000000"/>
          <w:sz w:val="32"/>
          <w:szCs w:val="32"/>
          <w:lang w:eastAsia="zh-CN"/>
        </w:rPr>
        <w:t>》（以下简称《</w:t>
      </w:r>
      <w:r>
        <w:rPr>
          <w:rFonts w:hint="eastAsia" w:ascii="仿宋_GB2312" w:hAnsi="仿宋_GB2312" w:eastAsia="仿宋_GB2312" w:cs="仿宋_GB2312"/>
          <w:b w:val="0"/>
          <w:bCs w:val="0"/>
          <w:i w:val="0"/>
          <w:caps w:val="0"/>
          <w:color w:val="000000"/>
          <w:spacing w:val="0"/>
          <w:kern w:val="0"/>
          <w:sz w:val="32"/>
          <w:szCs w:val="32"/>
          <w:lang w:val="en-US" w:eastAsia="zh-CN" w:bidi="ar"/>
        </w:rPr>
        <w:t>执业医师法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i w:val="0"/>
          <w:caps w:val="0"/>
          <w:color w:val="000000"/>
          <w:spacing w:val="0"/>
          <w:kern w:val="0"/>
          <w:sz w:val="32"/>
          <w:szCs w:val="32"/>
          <w:lang w:val="en-US" w:eastAsia="zh-CN" w:bidi="ar"/>
        </w:rPr>
        <w:t>中华人民共和国</w:t>
      </w:r>
      <w:r>
        <w:rPr>
          <w:rFonts w:hint="eastAsia" w:ascii="仿宋_GB2312" w:hAnsi="仿宋_GB2312" w:eastAsia="仿宋_GB2312" w:cs="仿宋_GB2312"/>
          <w:b w:val="0"/>
          <w:bCs w:val="0"/>
          <w:color w:val="000000"/>
          <w:sz w:val="32"/>
          <w:szCs w:val="32"/>
          <w:lang w:eastAsia="zh-CN"/>
        </w:rPr>
        <w:t>药品管理法》《事业单位人事管理条例》《事业单位工作人员处分暂行规定》《国家卫生计生委关于加强医疗卫生行业作风建设“九不准”的通知》等规定，</w:t>
      </w:r>
      <w:r>
        <w:rPr>
          <w:rFonts w:hint="eastAsia" w:ascii="仿宋_GB2312" w:hAnsi="仿宋_GB2312" w:eastAsia="仿宋_GB2312" w:cs="仿宋_GB2312"/>
          <w:b w:val="0"/>
          <w:bCs w:val="0"/>
          <w:color w:val="000000"/>
          <w:sz w:val="32"/>
          <w:szCs w:val="32"/>
        </w:rPr>
        <w:t>结合我区实际，制定本</w:t>
      </w:r>
      <w:r>
        <w:rPr>
          <w:rFonts w:hint="eastAsia" w:ascii="仿宋_GB2312" w:hAnsi="仿宋_GB2312" w:eastAsia="仿宋_GB2312" w:cs="仿宋_GB2312"/>
          <w:b w:val="0"/>
          <w:bCs w:val="0"/>
          <w:color w:val="000000"/>
          <w:sz w:val="32"/>
          <w:szCs w:val="32"/>
          <w:lang w:eastAsia="zh-CN"/>
        </w:rPr>
        <w:t>规定</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16" w:lineRule="exact"/>
        <w:ind w:firstLine="632" w:firstLineChars="200"/>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bCs/>
          <w:color w:val="000000"/>
          <w:sz w:val="32"/>
          <w:szCs w:val="32"/>
          <w:lang w:val="en-US" w:eastAsia="zh-CN"/>
        </w:rPr>
        <w:t>第二条</w:t>
      </w:r>
      <w:r>
        <w:rPr>
          <w:rFonts w:hint="eastAsia" w:ascii="仿宋_GB2312" w:hAnsi="仿宋_GB2312" w:eastAsia="仿宋_GB2312" w:cs="仿宋_GB2312"/>
          <w:b w:val="0"/>
          <w:bCs w:val="0"/>
          <w:color w:val="000000"/>
          <w:sz w:val="32"/>
          <w:szCs w:val="32"/>
          <w:lang w:val="en-US" w:eastAsia="zh-CN"/>
        </w:rPr>
        <w:t xml:space="preserve">  医疗卫生人员不得利用职务之便损害国家、单位和群众利益。</w:t>
      </w:r>
    </w:p>
    <w:p>
      <w:pPr>
        <w:keepNext w:val="0"/>
        <w:keepLines w:val="0"/>
        <w:pageBreakBefore w:val="0"/>
        <w:numPr>
          <w:ilvl w:val="0"/>
          <w:numId w:val="0"/>
        </w:numPr>
        <w:kinsoku/>
        <w:wordWrap/>
        <w:overflowPunct/>
        <w:topLinePunct w:val="0"/>
        <w:autoSpaceDE/>
        <w:autoSpaceDN/>
        <w:bidi w:val="0"/>
        <w:adjustRightInd/>
        <w:snapToGrid/>
        <w:spacing w:line="516" w:lineRule="exact"/>
        <w:ind w:firstLine="632" w:firstLineChars="200"/>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（一）不得</w:t>
      </w:r>
      <w:r>
        <w:rPr>
          <w:rFonts w:hint="eastAsia" w:ascii="仿宋_GB2312" w:hAnsi="仿宋_GB2312" w:eastAsia="仿宋_GB2312" w:cs="仿宋_GB2312"/>
          <w:b w:val="0"/>
          <w:i w:val="0"/>
          <w:caps w:val="0"/>
          <w:color w:val="000000"/>
          <w:spacing w:val="0"/>
          <w:sz w:val="32"/>
          <w:szCs w:val="32"/>
        </w:rPr>
        <w:t>以各种名义</w:t>
      </w:r>
      <w:r>
        <w:rPr>
          <w:rFonts w:hint="eastAsia" w:ascii="仿宋_GB2312" w:hAnsi="仿宋_GB2312" w:eastAsia="仿宋_GB2312" w:cs="仿宋_GB2312"/>
          <w:b w:val="0"/>
          <w:i w:val="0"/>
          <w:caps w:val="0"/>
          <w:color w:val="000000"/>
          <w:spacing w:val="0"/>
          <w:sz w:val="32"/>
          <w:szCs w:val="32"/>
          <w:lang w:eastAsia="zh-CN"/>
        </w:rPr>
        <w:t>索取、</w:t>
      </w:r>
      <w:r>
        <w:rPr>
          <w:rFonts w:hint="eastAsia" w:ascii="仿宋_GB2312" w:hAnsi="仿宋_GB2312" w:eastAsia="仿宋_GB2312" w:cs="仿宋_GB2312"/>
          <w:b w:val="0"/>
          <w:i w:val="0"/>
          <w:caps w:val="0"/>
          <w:color w:val="000000"/>
          <w:spacing w:val="0"/>
          <w:sz w:val="32"/>
          <w:szCs w:val="32"/>
        </w:rPr>
        <w:t>收受有关单位和个人</w:t>
      </w:r>
      <w:r>
        <w:rPr>
          <w:rFonts w:hint="eastAsia" w:ascii="仿宋_GB2312" w:hAnsi="仿宋_GB2312" w:eastAsia="仿宋_GB2312" w:cs="仿宋_GB2312"/>
          <w:b w:val="0"/>
          <w:bCs w:val="0"/>
          <w:color w:val="000000"/>
          <w:sz w:val="32"/>
          <w:szCs w:val="32"/>
        </w:rPr>
        <w:t>的</w:t>
      </w:r>
      <w:r>
        <w:rPr>
          <w:rFonts w:hint="eastAsia" w:ascii="仿宋_GB2312" w:hAnsi="仿宋_GB2312" w:eastAsia="仿宋_GB2312" w:cs="仿宋_GB2312"/>
          <w:b w:val="0"/>
          <w:bCs w:val="0"/>
          <w:color w:val="000000"/>
          <w:sz w:val="32"/>
          <w:szCs w:val="32"/>
          <w:lang w:eastAsia="zh-CN"/>
        </w:rPr>
        <w:t>现金</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有价证券、支付凭证、贵重礼品和</w:t>
      </w:r>
      <w:r>
        <w:rPr>
          <w:rFonts w:hint="eastAsia" w:ascii="仿宋_GB2312" w:hAnsi="仿宋_GB2312" w:eastAsia="仿宋_GB2312" w:cs="仿宋_GB2312"/>
          <w:b w:val="0"/>
          <w:bCs w:val="0"/>
          <w:color w:val="000000"/>
          <w:sz w:val="32"/>
          <w:szCs w:val="32"/>
        </w:rPr>
        <w:t>其它财物</w:t>
      </w:r>
      <w:r>
        <w:rPr>
          <w:rFonts w:hint="eastAsia" w:ascii="仿宋_GB2312" w:hAnsi="仿宋_GB2312" w:eastAsia="仿宋_GB2312" w:cs="仿宋_GB2312"/>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16" w:lineRule="exact"/>
        <w:ind w:firstLine="632" w:firstLineChars="200"/>
        <w:outlineLvl w:val="9"/>
        <w:rPr>
          <w:rFonts w:hint="eastAsia" w:ascii="仿宋" w:hAnsi="仿宋" w:eastAsia="仿宋" w:cs="仿宋"/>
          <w:b w:val="0"/>
          <w:bCs w:val="0"/>
          <w:i w:val="0"/>
          <w:caps w:val="0"/>
          <w:color w:val="000000"/>
          <w:spacing w:val="0"/>
          <w:sz w:val="32"/>
          <w:szCs w:val="32"/>
          <w:lang w:val="en-US" w:eastAsia="zh-CN"/>
        </w:rPr>
      </w:pPr>
      <w:r>
        <w:rPr>
          <w:rFonts w:hint="eastAsia" w:ascii="仿宋_GB2312" w:hAnsi="仿宋_GB2312" w:eastAsia="仿宋_GB2312" w:cs="仿宋_GB2312"/>
          <w:b w:val="0"/>
          <w:bCs w:val="0"/>
          <w:color w:val="000000"/>
          <w:kern w:val="0"/>
          <w:sz w:val="32"/>
          <w:szCs w:val="32"/>
          <w:lang w:eastAsia="zh-CN"/>
        </w:rPr>
        <w:t>（二）不得</w:t>
      </w:r>
      <w:r>
        <w:rPr>
          <w:rFonts w:hint="eastAsia" w:ascii="仿宋" w:hAnsi="仿宋" w:eastAsia="仿宋" w:cs="仿宋"/>
          <w:b w:val="0"/>
          <w:bCs w:val="0"/>
          <w:color w:val="000000"/>
          <w:sz w:val="32"/>
          <w:szCs w:val="32"/>
        </w:rPr>
        <w:t>接受药品、医疗器械、</w:t>
      </w:r>
      <w:r>
        <w:rPr>
          <w:rFonts w:hint="eastAsia" w:ascii="仿宋" w:hAnsi="仿宋" w:eastAsia="仿宋" w:cs="仿宋"/>
          <w:b w:val="0"/>
          <w:bCs w:val="0"/>
          <w:color w:val="000000"/>
          <w:sz w:val="32"/>
          <w:szCs w:val="32"/>
          <w:lang w:eastAsia="zh-CN"/>
        </w:rPr>
        <w:t>卫生材料、后勤物资</w:t>
      </w:r>
      <w:r>
        <w:rPr>
          <w:rFonts w:hint="eastAsia" w:ascii="仿宋" w:hAnsi="仿宋" w:eastAsia="仿宋" w:cs="仿宋"/>
          <w:b w:val="0"/>
          <w:bCs w:val="0"/>
          <w:color w:val="000000"/>
          <w:sz w:val="32"/>
          <w:szCs w:val="32"/>
        </w:rPr>
        <w:t>等生产经营企业或</w:t>
      </w:r>
      <w:r>
        <w:rPr>
          <w:rFonts w:hint="eastAsia" w:ascii="仿宋" w:hAnsi="仿宋" w:eastAsia="仿宋" w:cs="仿宋"/>
          <w:b w:val="0"/>
          <w:bCs w:val="0"/>
          <w:color w:val="000000"/>
          <w:sz w:val="32"/>
          <w:szCs w:val="32"/>
          <w:lang w:eastAsia="zh-CN"/>
        </w:rPr>
        <w:t>经销人员</w:t>
      </w:r>
      <w:r>
        <w:rPr>
          <w:rFonts w:hint="eastAsia" w:ascii="仿宋" w:hAnsi="仿宋" w:eastAsia="仿宋" w:cs="仿宋"/>
          <w:b w:val="0"/>
          <w:bCs w:val="0"/>
          <w:color w:val="000000"/>
          <w:sz w:val="32"/>
          <w:szCs w:val="32"/>
        </w:rPr>
        <w:t>以各种名义直接</w:t>
      </w:r>
      <w:r>
        <w:rPr>
          <w:rFonts w:hint="eastAsia" w:ascii="仿宋" w:hAnsi="仿宋" w:eastAsia="仿宋" w:cs="仿宋"/>
          <w:b w:val="0"/>
          <w:bCs w:val="0"/>
          <w:color w:val="000000"/>
          <w:sz w:val="32"/>
          <w:szCs w:val="32"/>
          <w:lang w:eastAsia="zh-CN"/>
        </w:rPr>
        <w:t>给予</w:t>
      </w:r>
      <w:r>
        <w:rPr>
          <w:rFonts w:hint="eastAsia" w:ascii="仿宋" w:hAnsi="仿宋" w:eastAsia="仿宋" w:cs="仿宋"/>
          <w:b w:val="0"/>
          <w:bCs w:val="0"/>
          <w:color w:val="000000"/>
          <w:sz w:val="32"/>
          <w:szCs w:val="32"/>
        </w:rPr>
        <w:t>的现金</w:t>
      </w:r>
      <w:r>
        <w:rPr>
          <w:rFonts w:hint="eastAsia" w:ascii="仿宋" w:hAnsi="仿宋" w:eastAsia="仿宋" w:cs="仿宋"/>
          <w:b w:val="0"/>
          <w:bCs w:val="0"/>
          <w:color w:val="000000"/>
          <w:sz w:val="32"/>
          <w:szCs w:val="32"/>
          <w:lang w:eastAsia="zh-CN"/>
        </w:rPr>
        <w:t>、物品</w:t>
      </w:r>
      <w:r>
        <w:rPr>
          <w:rFonts w:hint="eastAsia" w:ascii="仿宋" w:hAnsi="仿宋" w:eastAsia="仿宋" w:cs="仿宋"/>
          <w:b w:val="0"/>
          <w:bCs w:val="0"/>
          <w:color w:val="000000"/>
          <w:sz w:val="32"/>
          <w:szCs w:val="32"/>
        </w:rPr>
        <w:t>，赠送的礼品和各种有价证券以及其他不当利益</w:t>
      </w:r>
      <w:r>
        <w:rPr>
          <w:rFonts w:hint="eastAsia" w:ascii="仿宋" w:hAnsi="仿宋" w:eastAsia="仿宋" w:cs="仿宋"/>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16" w:lineRule="exact"/>
        <w:ind w:firstLine="632" w:firstLineChars="200"/>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（三）不得</w:t>
      </w:r>
      <w:r>
        <w:rPr>
          <w:rFonts w:hint="eastAsia" w:ascii="仿宋_GB2312" w:hAnsi="仿宋_GB2312" w:eastAsia="仿宋_GB2312" w:cs="仿宋_GB2312"/>
          <w:b w:val="0"/>
          <w:bCs w:val="0"/>
          <w:i w:val="0"/>
          <w:caps w:val="0"/>
          <w:color w:val="000000"/>
          <w:spacing w:val="0"/>
          <w:sz w:val="32"/>
          <w:szCs w:val="32"/>
        </w:rPr>
        <w:t>接受</w:t>
      </w:r>
      <w:r>
        <w:rPr>
          <w:rFonts w:hint="eastAsia" w:ascii="仿宋" w:hAnsi="仿宋" w:eastAsia="仿宋" w:cs="仿宋"/>
          <w:b w:val="0"/>
          <w:bCs w:val="0"/>
          <w:color w:val="000000"/>
          <w:sz w:val="32"/>
          <w:szCs w:val="32"/>
        </w:rPr>
        <w:t>药品、医疗器械、</w:t>
      </w:r>
      <w:r>
        <w:rPr>
          <w:rFonts w:hint="eastAsia" w:ascii="仿宋" w:hAnsi="仿宋" w:eastAsia="仿宋" w:cs="仿宋"/>
          <w:b w:val="0"/>
          <w:bCs w:val="0"/>
          <w:color w:val="000000"/>
          <w:sz w:val="32"/>
          <w:szCs w:val="32"/>
          <w:lang w:eastAsia="zh-CN"/>
        </w:rPr>
        <w:t>卫生材料、后勤物资</w:t>
      </w:r>
      <w:r>
        <w:rPr>
          <w:rFonts w:hint="eastAsia" w:ascii="仿宋" w:hAnsi="仿宋" w:eastAsia="仿宋" w:cs="仿宋"/>
          <w:b w:val="0"/>
          <w:bCs w:val="0"/>
          <w:color w:val="000000"/>
          <w:sz w:val="32"/>
          <w:szCs w:val="32"/>
        </w:rPr>
        <w:t>等生产经营企业</w:t>
      </w:r>
      <w:r>
        <w:rPr>
          <w:rFonts w:hint="eastAsia" w:ascii="仿宋_GB2312" w:hAnsi="仿宋_GB2312" w:eastAsia="仿宋_GB2312" w:cs="仿宋_GB2312"/>
          <w:b w:val="0"/>
          <w:bCs w:val="0"/>
          <w:i w:val="0"/>
          <w:caps w:val="0"/>
          <w:color w:val="000000"/>
          <w:spacing w:val="0"/>
          <w:sz w:val="32"/>
          <w:szCs w:val="32"/>
        </w:rPr>
        <w:t>及其代理人出资的境内(外)旅游、变相旅游、营业性娱乐场所娱乐活动等;</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（四）不得</w:t>
      </w:r>
      <w:r>
        <w:rPr>
          <w:rFonts w:hint="eastAsia" w:ascii="仿宋_GB2312" w:hAnsi="仿宋_GB2312" w:eastAsia="仿宋_GB2312" w:cs="仿宋_GB2312"/>
          <w:b w:val="0"/>
          <w:bCs w:val="0"/>
          <w:i w:val="0"/>
          <w:caps w:val="0"/>
          <w:color w:val="000000"/>
          <w:spacing w:val="0"/>
          <w:sz w:val="32"/>
          <w:szCs w:val="32"/>
          <w:lang w:eastAsia="zh-CN"/>
        </w:rPr>
        <w:t>在</w:t>
      </w:r>
      <w:r>
        <w:rPr>
          <w:rFonts w:hint="eastAsia" w:ascii="仿宋" w:hAnsi="仿宋" w:eastAsia="仿宋" w:cs="仿宋"/>
          <w:b w:val="0"/>
          <w:bCs w:val="0"/>
          <w:color w:val="000000"/>
          <w:sz w:val="32"/>
          <w:szCs w:val="32"/>
        </w:rPr>
        <w:t>药品、医疗器械、</w:t>
      </w:r>
      <w:r>
        <w:rPr>
          <w:rFonts w:hint="eastAsia" w:ascii="仿宋" w:hAnsi="仿宋" w:eastAsia="仿宋" w:cs="仿宋"/>
          <w:b w:val="0"/>
          <w:bCs w:val="0"/>
          <w:color w:val="000000"/>
          <w:sz w:val="32"/>
          <w:szCs w:val="32"/>
          <w:lang w:eastAsia="zh-CN"/>
        </w:rPr>
        <w:t>卫生材料、后勤物资</w:t>
      </w:r>
      <w:r>
        <w:rPr>
          <w:rFonts w:hint="eastAsia" w:ascii="仿宋" w:hAnsi="仿宋" w:eastAsia="仿宋" w:cs="仿宋"/>
          <w:b w:val="0"/>
          <w:bCs w:val="0"/>
          <w:color w:val="000000"/>
          <w:sz w:val="32"/>
          <w:szCs w:val="32"/>
        </w:rPr>
        <w:t>等生产经营企业</w:t>
      </w:r>
      <w:r>
        <w:rPr>
          <w:rFonts w:hint="eastAsia" w:ascii="仿宋_GB2312" w:hAnsi="仿宋_GB2312" w:eastAsia="仿宋_GB2312" w:cs="仿宋_GB2312"/>
          <w:b w:val="0"/>
          <w:bCs w:val="0"/>
          <w:i w:val="0"/>
          <w:caps w:val="0"/>
          <w:color w:val="000000"/>
          <w:spacing w:val="0"/>
          <w:sz w:val="32"/>
          <w:szCs w:val="32"/>
        </w:rPr>
        <w:t>及其代理人处报销应当由</w:t>
      </w:r>
      <w:r>
        <w:rPr>
          <w:rFonts w:hint="eastAsia" w:ascii="仿宋_GB2312" w:hAnsi="仿宋_GB2312" w:eastAsia="仿宋_GB2312" w:cs="仿宋_GB2312"/>
          <w:b w:val="0"/>
          <w:bCs w:val="0"/>
          <w:i w:val="0"/>
          <w:caps w:val="0"/>
          <w:color w:val="000000"/>
          <w:spacing w:val="0"/>
          <w:sz w:val="32"/>
          <w:szCs w:val="32"/>
          <w:lang w:eastAsia="zh-CN"/>
        </w:rPr>
        <w:t>其本人</w:t>
      </w:r>
      <w:r>
        <w:rPr>
          <w:rFonts w:hint="eastAsia" w:ascii="仿宋_GB2312" w:hAnsi="仿宋_GB2312" w:eastAsia="仿宋_GB2312" w:cs="仿宋_GB2312"/>
          <w:b w:val="0"/>
          <w:bCs w:val="0"/>
          <w:i w:val="0"/>
          <w:caps w:val="0"/>
          <w:color w:val="000000"/>
          <w:spacing w:val="0"/>
          <w:sz w:val="32"/>
          <w:szCs w:val="32"/>
        </w:rPr>
        <w:t>及近亲属和其他特定关系人支付的费用</w:t>
      </w:r>
      <w:r>
        <w:rPr>
          <w:rFonts w:hint="eastAsia" w:ascii="仿宋_GB2312" w:hAnsi="仿宋_GB2312" w:eastAsia="仿宋_GB2312" w:cs="仿宋_GB2312"/>
          <w:b w:val="0"/>
          <w:bCs w:val="0"/>
          <w:i w:val="0"/>
          <w:caps w:val="0"/>
          <w:color w:val="000000"/>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32" w:firstLineChars="200"/>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（五）不得</w:t>
      </w:r>
      <w:r>
        <w:rPr>
          <w:rFonts w:hint="eastAsia" w:ascii="仿宋_GB2312" w:hAnsi="仿宋_GB2312" w:eastAsia="仿宋_GB2312" w:cs="仿宋_GB2312"/>
          <w:b w:val="0"/>
          <w:bCs w:val="0"/>
          <w:i w:val="0"/>
          <w:caps w:val="0"/>
          <w:color w:val="000000"/>
          <w:spacing w:val="0"/>
          <w:sz w:val="32"/>
          <w:szCs w:val="32"/>
        </w:rPr>
        <w:t>在医疗活动中收取相关单位及其代理人</w:t>
      </w:r>
      <w:r>
        <w:rPr>
          <w:rFonts w:hint="eastAsia" w:ascii="仿宋_GB2312" w:hAnsi="仿宋_GB2312" w:eastAsia="仿宋_GB2312" w:cs="仿宋_GB2312"/>
          <w:b w:val="0"/>
          <w:bCs w:val="0"/>
          <w:i w:val="0"/>
          <w:caps w:val="0"/>
          <w:color w:val="000000"/>
          <w:spacing w:val="0"/>
          <w:sz w:val="32"/>
          <w:szCs w:val="32"/>
          <w:lang w:eastAsia="zh-CN"/>
        </w:rPr>
        <w:t>的</w:t>
      </w:r>
      <w:r>
        <w:rPr>
          <w:rFonts w:hint="eastAsia" w:ascii="仿宋_GB2312" w:hAnsi="仿宋_GB2312" w:eastAsia="仿宋_GB2312" w:cs="仿宋_GB2312"/>
          <w:b w:val="0"/>
          <w:bCs w:val="0"/>
          <w:i w:val="0"/>
          <w:caps w:val="0"/>
          <w:color w:val="000000"/>
          <w:spacing w:val="0"/>
          <w:sz w:val="32"/>
          <w:szCs w:val="32"/>
        </w:rPr>
        <w:t>临床促销费</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转诊患者介绍费</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开单(药品、检验、</w:t>
      </w:r>
      <w:r>
        <w:rPr>
          <w:rFonts w:hint="eastAsia" w:ascii="仿宋" w:hAnsi="仿宋" w:eastAsia="仿宋" w:cs="仿宋"/>
          <w:b w:val="0"/>
          <w:bCs w:val="0"/>
          <w:color w:val="000000"/>
          <w:sz w:val="32"/>
          <w:szCs w:val="32"/>
          <w:lang w:eastAsia="zh-CN"/>
        </w:rPr>
        <w:t>卫生材料</w:t>
      </w:r>
      <w:r>
        <w:rPr>
          <w:rFonts w:hint="eastAsia" w:ascii="仿宋_GB2312" w:hAnsi="仿宋_GB2312" w:eastAsia="仿宋_GB2312" w:cs="仿宋_GB2312"/>
          <w:b w:val="0"/>
          <w:bCs w:val="0"/>
          <w:i w:val="0"/>
          <w:caps w:val="0"/>
          <w:color w:val="000000"/>
          <w:spacing w:val="0"/>
          <w:sz w:val="32"/>
          <w:szCs w:val="32"/>
        </w:rPr>
        <w:t>等)提成费、推介费等</w:t>
      </w:r>
      <w:r>
        <w:rPr>
          <w:rFonts w:hint="eastAsia" w:ascii="仿宋_GB2312" w:hAnsi="仿宋_GB2312" w:eastAsia="仿宋_GB2312" w:cs="仿宋_GB2312"/>
          <w:b w:val="0"/>
          <w:bCs w:val="0"/>
          <w:i w:val="0"/>
          <w:caps w:val="0"/>
          <w:color w:val="000000"/>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32" w:firstLineChars="200"/>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（六）不得</w:t>
      </w:r>
      <w:r>
        <w:rPr>
          <w:rFonts w:hint="eastAsia" w:ascii="仿宋_GB2312" w:hAnsi="仿宋_GB2312" w:eastAsia="仿宋_GB2312" w:cs="仿宋_GB2312"/>
          <w:b w:val="0"/>
          <w:bCs w:val="0"/>
          <w:i w:val="0"/>
          <w:caps w:val="0"/>
          <w:color w:val="000000"/>
          <w:spacing w:val="0"/>
          <w:sz w:val="32"/>
          <w:szCs w:val="32"/>
        </w:rPr>
        <w:t>为医药生产经营企业及其代理人进行处方统计</w:t>
      </w:r>
      <w:r>
        <w:rPr>
          <w:rFonts w:hint="eastAsia" w:ascii="仿宋_GB2312" w:hAnsi="仿宋_GB2312" w:eastAsia="仿宋_GB2312" w:cs="仿宋_GB2312"/>
          <w:b w:val="0"/>
          <w:bCs w:val="0"/>
          <w:i w:val="0"/>
          <w:caps w:val="0"/>
          <w:color w:val="000000"/>
          <w:spacing w:val="0"/>
          <w:sz w:val="32"/>
          <w:szCs w:val="32"/>
          <w:lang w:eastAsia="zh-CN"/>
        </w:rPr>
        <w:t>，出卖或泄露医疗信息，</w:t>
      </w:r>
      <w:r>
        <w:rPr>
          <w:rFonts w:hint="eastAsia" w:ascii="仿宋_GB2312" w:hAnsi="仿宋_GB2312" w:eastAsia="仿宋_GB2312" w:cs="仿宋_GB2312"/>
          <w:b w:val="0"/>
          <w:bCs w:val="0"/>
          <w:i w:val="0"/>
          <w:caps w:val="0"/>
          <w:color w:val="000000"/>
          <w:spacing w:val="0"/>
          <w:sz w:val="32"/>
          <w:szCs w:val="32"/>
        </w:rPr>
        <w:t>索取、收受财物或其它</w:t>
      </w:r>
      <w:r>
        <w:rPr>
          <w:rFonts w:hint="eastAsia" w:ascii="仿宋_GB2312" w:hAnsi="仿宋_GB2312" w:eastAsia="仿宋_GB2312" w:cs="仿宋_GB2312"/>
          <w:b w:val="0"/>
          <w:bCs w:val="0"/>
          <w:i w:val="0"/>
          <w:caps w:val="0"/>
          <w:color w:val="000000"/>
          <w:spacing w:val="0"/>
          <w:sz w:val="32"/>
          <w:szCs w:val="32"/>
          <w:lang w:eastAsia="zh-CN"/>
        </w:rPr>
        <w:t>利益；</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32" w:firstLineChars="200"/>
        <w:outlineLvl w:val="9"/>
        <w:rPr>
          <w:rFonts w:hint="eastAsia" w:ascii="黑体" w:hAnsi="黑体" w:eastAsia="黑体" w:cs="黑体"/>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（七）不得有</w:t>
      </w:r>
      <w:r>
        <w:rPr>
          <w:rFonts w:hint="eastAsia" w:ascii="仿宋_GB2312" w:hAnsi="仿宋_GB2312" w:eastAsia="仿宋_GB2312" w:cs="仿宋_GB2312"/>
          <w:b w:val="0"/>
          <w:bCs w:val="0"/>
          <w:i w:val="0"/>
          <w:caps w:val="0"/>
          <w:color w:val="000000"/>
          <w:spacing w:val="0"/>
          <w:sz w:val="32"/>
          <w:szCs w:val="32"/>
        </w:rPr>
        <w:t>其他</w:t>
      </w:r>
      <w:r>
        <w:rPr>
          <w:rFonts w:hint="eastAsia" w:ascii="仿宋_GB2312" w:hAnsi="仿宋_GB2312" w:eastAsia="仿宋_GB2312" w:cs="仿宋_GB2312"/>
          <w:b w:val="0"/>
          <w:bCs w:val="0"/>
          <w:i w:val="0"/>
          <w:caps w:val="0"/>
          <w:color w:val="000000"/>
          <w:spacing w:val="0"/>
          <w:sz w:val="32"/>
          <w:szCs w:val="32"/>
          <w:lang w:eastAsia="zh-CN"/>
        </w:rPr>
        <w:t>牟取</w:t>
      </w:r>
      <w:r>
        <w:rPr>
          <w:rFonts w:hint="eastAsia" w:ascii="仿宋_GB2312" w:hAnsi="仿宋_GB2312" w:eastAsia="仿宋_GB2312" w:cs="仿宋_GB2312"/>
          <w:b w:val="0"/>
          <w:bCs w:val="0"/>
          <w:i w:val="0"/>
          <w:caps w:val="0"/>
          <w:color w:val="000000"/>
          <w:spacing w:val="0"/>
          <w:sz w:val="32"/>
          <w:szCs w:val="32"/>
        </w:rPr>
        <w:t>不正当利益</w:t>
      </w:r>
      <w:r>
        <w:rPr>
          <w:rFonts w:hint="eastAsia" w:ascii="仿宋_GB2312" w:hAnsi="仿宋_GB2312" w:eastAsia="仿宋_GB2312" w:cs="仿宋_GB2312"/>
          <w:b w:val="0"/>
          <w:bCs w:val="0"/>
          <w:i w:val="0"/>
          <w:caps w:val="0"/>
          <w:color w:val="000000"/>
          <w:spacing w:val="0"/>
          <w:sz w:val="32"/>
          <w:szCs w:val="32"/>
          <w:lang w:eastAsia="zh-CN"/>
        </w:rPr>
        <w:t>的</w:t>
      </w:r>
      <w:r>
        <w:rPr>
          <w:rFonts w:hint="eastAsia" w:ascii="仿宋_GB2312" w:hAnsi="仿宋_GB2312" w:eastAsia="仿宋_GB2312" w:cs="仿宋_GB2312"/>
          <w:b w:val="0"/>
          <w:bCs w:val="0"/>
          <w:i w:val="0"/>
          <w:caps w:val="0"/>
          <w:color w:val="000000"/>
          <w:spacing w:val="0"/>
          <w:sz w:val="32"/>
          <w:szCs w:val="32"/>
        </w:rPr>
        <w:t>行为</w:t>
      </w:r>
      <w:r>
        <w:rPr>
          <w:rFonts w:hint="eastAsia" w:ascii="仿宋_GB2312" w:hAnsi="仿宋_GB2312" w:eastAsia="仿宋_GB2312" w:cs="仿宋_GB2312"/>
          <w:b w:val="0"/>
          <w:bCs w:val="0"/>
          <w:i w:val="0"/>
          <w:caps w:val="0"/>
          <w:color w:val="000000"/>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32" w:firstLineChars="200"/>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color w:val="000000"/>
          <w:sz w:val="32"/>
          <w:szCs w:val="32"/>
          <w:lang w:val="en-US" w:eastAsia="zh-CN"/>
        </w:rPr>
        <w:t>第三条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医疗卫生人员</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无法拒绝</w:t>
      </w:r>
      <w:r>
        <w:rPr>
          <w:rFonts w:hint="eastAsia" w:ascii="仿宋_GB2312" w:hAnsi="仿宋_GB2312" w:eastAsia="仿宋_GB2312" w:cs="仿宋_GB2312"/>
          <w:color w:val="000000"/>
          <w:sz w:val="32"/>
          <w:szCs w:val="32"/>
        </w:rPr>
        <w:t>的“红包”</w:t>
      </w:r>
      <w:r>
        <w:rPr>
          <w:rFonts w:hint="eastAsia" w:ascii="仿宋_GB2312" w:hAnsi="仿宋_GB2312" w:eastAsia="仿宋_GB2312" w:cs="仿宋_GB2312"/>
          <w:color w:val="000000"/>
          <w:sz w:val="32"/>
          <w:szCs w:val="32"/>
          <w:lang w:eastAsia="zh-CN"/>
        </w:rPr>
        <w:t>、回扣等</w:t>
      </w:r>
      <w:r>
        <w:rPr>
          <w:rFonts w:hint="eastAsia" w:ascii="仿宋_GB2312" w:hAnsi="仿宋_GB2312" w:eastAsia="仿宋_GB2312" w:cs="仿宋_GB2312"/>
          <w:color w:val="000000"/>
          <w:sz w:val="32"/>
          <w:szCs w:val="32"/>
        </w:rPr>
        <w:t>，应</w:t>
      </w:r>
      <w:r>
        <w:rPr>
          <w:rFonts w:hint="eastAsia" w:ascii="仿宋_GB2312" w:hAnsi="仿宋_GB2312" w:eastAsia="仿宋_GB2312" w:cs="仿宋_GB2312"/>
          <w:color w:val="000000"/>
          <w:sz w:val="32"/>
          <w:szCs w:val="32"/>
          <w:lang w:eastAsia="zh-CN"/>
        </w:rPr>
        <w:t>当在</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小时内</w:t>
      </w:r>
      <w:r>
        <w:rPr>
          <w:rFonts w:hint="eastAsia" w:ascii="仿宋_GB2312" w:hAnsi="仿宋_GB2312" w:eastAsia="仿宋_GB2312" w:cs="仿宋_GB2312"/>
          <w:color w:val="000000"/>
          <w:sz w:val="32"/>
          <w:szCs w:val="32"/>
          <w:lang w:eastAsia="zh-CN"/>
        </w:rPr>
        <w:t>报告本</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纪检监察部门或</w:t>
      </w:r>
      <w:r>
        <w:rPr>
          <w:rFonts w:hint="eastAsia" w:ascii="仿宋_GB2312" w:hAnsi="仿宋_GB2312" w:eastAsia="仿宋_GB2312" w:cs="仿宋_GB2312"/>
          <w:color w:val="000000"/>
          <w:sz w:val="32"/>
          <w:szCs w:val="32"/>
        </w:rPr>
        <w:t>指定</w:t>
      </w:r>
      <w:r>
        <w:rPr>
          <w:rFonts w:hint="eastAsia" w:ascii="仿宋_GB2312" w:hAnsi="仿宋_GB2312" w:eastAsia="仿宋_GB2312" w:cs="仿宋_GB2312"/>
          <w:color w:val="000000"/>
          <w:sz w:val="32"/>
          <w:szCs w:val="32"/>
          <w:lang w:eastAsia="zh-CN"/>
        </w:rPr>
        <w:t>的受理</w:t>
      </w:r>
      <w:r>
        <w:rPr>
          <w:rFonts w:hint="eastAsia" w:ascii="仿宋_GB2312" w:hAnsi="仿宋_GB2312" w:eastAsia="仿宋_GB2312" w:cs="仿宋_GB2312"/>
          <w:color w:val="000000"/>
          <w:sz w:val="32"/>
          <w:szCs w:val="32"/>
        </w:rPr>
        <w:t>部门，由单位统一处理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对无正当理由逾期不报告、不上交的，视同收受“红包”</w:t>
      </w:r>
      <w:r>
        <w:rPr>
          <w:rFonts w:hint="eastAsia" w:ascii="仿宋_GB2312" w:hAnsi="仿宋_GB2312" w:eastAsia="仿宋_GB2312" w:cs="仿宋_GB2312"/>
          <w:color w:val="000000"/>
          <w:sz w:val="32"/>
          <w:szCs w:val="32"/>
          <w:lang w:eastAsia="zh-CN"/>
        </w:rPr>
        <w:t>、回扣</w:t>
      </w:r>
      <w:r>
        <w:rPr>
          <w:rFonts w:hint="eastAsia" w:ascii="仿宋_GB2312" w:hAnsi="仿宋_GB2312" w:eastAsia="仿宋_GB2312" w:cs="仿宋_GB2312"/>
          <w:color w:val="000000"/>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150" w:rightChars="0" w:firstLine="640"/>
        <w:jc w:val="left"/>
        <w:textAlignment w:val="baseline"/>
        <w:outlineLvl w:val="9"/>
        <w:rPr>
          <w:rFonts w:hint="eastAsia" w:ascii="仿宋_GB2312" w:hAnsi="仿宋_GB2312" w:eastAsia="仿宋_GB2312" w:cs="仿宋_GB2312"/>
          <w:b w:val="0"/>
          <w:i w:val="0"/>
          <w:caps w:val="0"/>
          <w:color w:val="000000"/>
          <w:spacing w:val="0"/>
          <w:sz w:val="32"/>
          <w:szCs w:val="32"/>
          <w:vertAlign w:val="baseline"/>
        </w:rPr>
      </w:pPr>
      <w:r>
        <w:rPr>
          <w:rFonts w:hint="eastAsia" w:ascii="仿宋_GB2312" w:hAnsi="仿宋_GB2312" w:eastAsia="仿宋_GB2312" w:cs="仿宋_GB2312"/>
          <w:b/>
          <w:bCs/>
          <w:color w:val="000000"/>
          <w:kern w:val="0"/>
          <w:sz w:val="32"/>
          <w:szCs w:val="32"/>
          <w:lang w:eastAsia="zh-CN"/>
        </w:rPr>
        <w:t>第四条</w:t>
      </w:r>
      <w:r>
        <w:rPr>
          <w:rFonts w:hint="eastAsia" w:ascii="仿宋_GB2312" w:hAnsi="仿宋_GB2312" w:eastAsia="仿宋_GB2312" w:cs="仿宋_GB2312"/>
          <w:color w:val="000000"/>
          <w:kern w:val="0"/>
          <w:sz w:val="32"/>
          <w:szCs w:val="32"/>
          <w:lang w:val="en-US" w:eastAsia="zh-CN"/>
        </w:rPr>
        <w:t xml:space="preserve">  对</w:t>
      </w:r>
      <w:r>
        <w:rPr>
          <w:rFonts w:hint="eastAsia" w:ascii="仿宋_GB2312" w:hAnsi="仿宋_GB2312" w:eastAsia="仿宋_GB2312" w:cs="仿宋_GB2312"/>
          <w:b w:val="0"/>
          <w:i w:val="0"/>
          <w:caps w:val="0"/>
          <w:color w:val="000000"/>
          <w:spacing w:val="0"/>
          <w:sz w:val="32"/>
          <w:szCs w:val="32"/>
          <w:vertAlign w:val="baseline"/>
          <w:lang w:eastAsia="zh-CN"/>
        </w:rPr>
        <w:t>医疗卫生人员违反本规定的行为，</w:t>
      </w:r>
      <w:r>
        <w:rPr>
          <w:rFonts w:hint="eastAsia" w:ascii="仿宋_GB2312" w:hAnsi="仿宋_GB2312" w:eastAsia="仿宋_GB2312" w:cs="仿宋_GB2312"/>
          <w:color w:val="000000"/>
          <w:sz w:val="32"/>
          <w:szCs w:val="32"/>
          <w:lang w:eastAsia="zh-CN"/>
        </w:rPr>
        <w:t>一经查实</w:t>
      </w:r>
      <w:r>
        <w:rPr>
          <w:rFonts w:hint="eastAsia" w:ascii="仿宋_GB2312" w:hAnsi="仿宋_GB2312" w:eastAsia="仿宋_GB2312" w:cs="仿宋_GB2312"/>
          <w:b w:val="0"/>
          <w:i w:val="0"/>
          <w:caps w:val="0"/>
          <w:color w:val="000000"/>
          <w:spacing w:val="0"/>
          <w:sz w:val="32"/>
          <w:szCs w:val="32"/>
          <w:vertAlign w:val="baseline"/>
        </w:rPr>
        <w:t>，</w:t>
      </w:r>
      <w:r>
        <w:rPr>
          <w:rFonts w:hint="eastAsia" w:ascii="仿宋_GB2312" w:hAnsi="仿宋_GB2312" w:eastAsia="仿宋_GB2312" w:cs="仿宋_GB2312"/>
          <w:b w:val="0"/>
          <w:i w:val="0"/>
          <w:caps w:val="0"/>
          <w:color w:val="000000"/>
          <w:spacing w:val="0"/>
          <w:sz w:val="32"/>
          <w:szCs w:val="32"/>
          <w:vertAlign w:val="baseline"/>
          <w:lang w:eastAsia="zh-CN"/>
        </w:rPr>
        <w:t>除收缴违纪所得外，视情节轻重给予以下处理</w:t>
      </w:r>
      <w:r>
        <w:rPr>
          <w:rFonts w:hint="eastAsia" w:ascii="仿宋_GB2312" w:hAnsi="仿宋_GB2312" w:eastAsia="仿宋_GB2312" w:cs="仿宋_GB2312"/>
          <w:b w:val="0"/>
          <w:i w:val="0"/>
          <w:caps w:val="0"/>
          <w:color w:val="000000"/>
          <w:spacing w:val="0"/>
          <w:sz w:val="32"/>
          <w:szCs w:val="32"/>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jc w:val="left"/>
        <w:outlineLvl w:val="9"/>
        <w:rPr>
          <w:rFonts w:hint="eastAsia" w:ascii="仿宋_GB2312" w:hAnsi="仿宋_GB2312" w:eastAsia="仿宋_GB2312" w:cs="仿宋_GB2312"/>
          <w:b w:val="0"/>
          <w:i w:val="0"/>
          <w:caps w:val="0"/>
          <w:color w:val="000000"/>
          <w:spacing w:val="0"/>
          <w:sz w:val="32"/>
          <w:szCs w:val="32"/>
          <w:vertAlign w:val="baseline"/>
        </w:rPr>
      </w:pPr>
      <w:r>
        <w:rPr>
          <w:rFonts w:hint="eastAsia" w:ascii="仿宋_GB2312" w:hAnsi="仿宋_GB2312" w:eastAsia="仿宋_GB2312" w:cs="仿宋_GB2312"/>
          <w:b w:val="0"/>
          <w:i w:val="0"/>
          <w:caps w:val="0"/>
          <w:color w:val="000000"/>
          <w:spacing w:val="0"/>
          <w:sz w:val="32"/>
          <w:szCs w:val="32"/>
          <w:vertAlign w:val="baseline"/>
          <w:lang w:val="en-US" w:eastAsia="zh-CN"/>
        </w:rPr>
        <w:t xml:space="preserve"> （</w:t>
      </w:r>
      <w:r>
        <w:rPr>
          <w:rFonts w:hint="eastAsia" w:ascii="仿宋_GB2312" w:hAnsi="仿宋_GB2312" w:eastAsia="仿宋_GB2312" w:cs="仿宋_GB2312"/>
          <w:b w:val="0"/>
          <w:i w:val="0"/>
          <w:caps w:val="0"/>
          <w:color w:val="000000"/>
          <w:spacing w:val="0"/>
          <w:sz w:val="32"/>
          <w:szCs w:val="32"/>
          <w:vertAlign w:val="baseline"/>
          <w:lang w:eastAsia="zh-CN"/>
        </w:rPr>
        <w:t>一</w:t>
      </w:r>
      <w:r>
        <w:rPr>
          <w:rFonts w:hint="eastAsia" w:ascii="仿宋_GB2312" w:hAnsi="仿宋_GB2312" w:eastAsia="仿宋_GB2312" w:cs="仿宋_GB2312"/>
          <w:b w:val="0"/>
          <w:i w:val="0"/>
          <w:caps w:val="0"/>
          <w:color w:val="000000"/>
          <w:spacing w:val="0"/>
          <w:sz w:val="32"/>
          <w:szCs w:val="32"/>
          <w:vertAlign w:val="baseline"/>
          <w:lang w:val="en-US" w:eastAsia="zh-CN"/>
        </w:rPr>
        <w:t>）违纪所得金额（价值）1000元以下的，情节较轻的给予批评教育、诫勉谈话等组织处理；情节较重的给予行政警告处分。对</w:t>
      </w:r>
      <w:r>
        <w:rPr>
          <w:rFonts w:hint="eastAsia" w:ascii="仿宋_GB2312" w:hAnsi="仿宋_GB2312" w:eastAsia="仿宋_GB2312" w:cs="仿宋_GB2312"/>
          <w:b w:val="0"/>
          <w:i w:val="0"/>
          <w:caps w:val="0"/>
          <w:color w:val="000000"/>
          <w:spacing w:val="0"/>
          <w:sz w:val="32"/>
          <w:szCs w:val="32"/>
          <w:vertAlign w:val="baseline"/>
        </w:rPr>
        <w:t>执业</w:t>
      </w:r>
      <w:r>
        <w:rPr>
          <w:rFonts w:hint="eastAsia" w:ascii="仿宋_GB2312" w:hAnsi="仿宋_GB2312" w:eastAsia="仿宋_GB2312" w:cs="仿宋_GB2312"/>
          <w:b w:val="0"/>
          <w:i w:val="0"/>
          <w:caps w:val="0"/>
          <w:color w:val="000000"/>
          <w:spacing w:val="0"/>
          <w:sz w:val="32"/>
          <w:szCs w:val="32"/>
          <w:vertAlign w:val="baseline"/>
          <w:lang w:eastAsia="zh-CN"/>
        </w:rPr>
        <w:t>（助理）</w:t>
      </w:r>
      <w:r>
        <w:rPr>
          <w:rFonts w:hint="eastAsia" w:ascii="仿宋_GB2312" w:hAnsi="仿宋_GB2312" w:eastAsia="仿宋_GB2312" w:cs="仿宋_GB2312"/>
          <w:b w:val="0"/>
          <w:i w:val="0"/>
          <w:caps w:val="0"/>
          <w:color w:val="000000"/>
          <w:spacing w:val="0"/>
          <w:sz w:val="32"/>
          <w:szCs w:val="32"/>
          <w:vertAlign w:val="baseline"/>
        </w:rPr>
        <w:t>医师依照《执业医师法》的规定给予警告</w:t>
      </w:r>
      <w:r>
        <w:rPr>
          <w:rFonts w:hint="eastAsia" w:ascii="仿宋_GB2312" w:hAnsi="仿宋_GB2312" w:eastAsia="仿宋_GB2312" w:cs="仿宋_GB2312"/>
          <w:b w:val="0"/>
          <w:i w:val="0"/>
          <w:caps w:val="0"/>
          <w:color w:val="000000"/>
          <w:spacing w:val="0"/>
          <w:sz w:val="32"/>
          <w:szCs w:val="32"/>
          <w:vertAlign w:val="baseline"/>
          <w:lang w:eastAsia="zh-CN"/>
        </w:rPr>
        <w:t>的</w:t>
      </w:r>
      <w:r>
        <w:rPr>
          <w:rFonts w:hint="eastAsia" w:ascii="仿宋_GB2312" w:hAnsi="仿宋_GB2312" w:eastAsia="仿宋_GB2312" w:cs="仿宋_GB2312"/>
          <w:b w:val="0"/>
          <w:i w:val="0"/>
          <w:caps w:val="0"/>
          <w:color w:val="000000"/>
          <w:spacing w:val="0"/>
          <w:sz w:val="32"/>
          <w:szCs w:val="32"/>
          <w:vertAlign w:val="baseline"/>
        </w:rPr>
        <w:t>行政处罚</w:t>
      </w:r>
      <w:r>
        <w:rPr>
          <w:rFonts w:hint="eastAsia" w:ascii="仿宋_GB2312" w:hAnsi="仿宋_GB2312" w:eastAsia="仿宋_GB2312" w:cs="仿宋_GB2312"/>
          <w:b w:val="0"/>
          <w:i w:val="0"/>
          <w:caps w:val="0"/>
          <w:color w:val="000000"/>
          <w:spacing w:val="0"/>
          <w:sz w:val="32"/>
          <w:szCs w:val="32"/>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32" w:firstLineChars="200"/>
        <w:jc w:val="left"/>
        <w:outlineLvl w:val="9"/>
        <w:rPr>
          <w:rFonts w:hint="eastAsia" w:ascii="仿宋_GB2312" w:hAnsi="仿宋_GB2312" w:eastAsia="仿宋_GB2312" w:cs="仿宋_GB2312"/>
          <w:b w:val="0"/>
          <w:i w:val="0"/>
          <w:caps w:val="0"/>
          <w:color w:val="000000"/>
          <w:spacing w:val="0"/>
          <w:sz w:val="32"/>
          <w:szCs w:val="32"/>
          <w:vertAlign w:val="baseline"/>
        </w:rPr>
      </w:pPr>
      <w:r>
        <w:rPr>
          <w:rFonts w:hint="eastAsia" w:ascii="仿宋_GB2312" w:hAnsi="仿宋_GB2312" w:eastAsia="仿宋_GB2312" w:cs="仿宋_GB2312"/>
          <w:b w:val="0"/>
          <w:i w:val="0"/>
          <w:caps w:val="0"/>
          <w:color w:val="000000"/>
          <w:spacing w:val="0"/>
          <w:sz w:val="32"/>
          <w:szCs w:val="32"/>
          <w:vertAlign w:val="baseline"/>
          <w:lang w:eastAsia="zh-CN"/>
        </w:rPr>
        <w:t>（二）</w:t>
      </w:r>
      <w:r>
        <w:rPr>
          <w:rFonts w:hint="eastAsia" w:ascii="仿宋_GB2312" w:hAnsi="仿宋_GB2312" w:eastAsia="仿宋_GB2312" w:cs="仿宋_GB2312"/>
          <w:b w:val="0"/>
          <w:i w:val="0"/>
          <w:caps w:val="0"/>
          <w:color w:val="000000"/>
          <w:spacing w:val="0"/>
          <w:sz w:val="32"/>
          <w:szCs w:val="32"/>
          <w:vertAlign w:val="baseline"/>
          <w:lang w:val="en-US" w:eastAsia="zh-CN"/>
        </w:rPr>
        <w:t>违纪所得金额（价值）1000元及以上、3000元以下的，情节较轻的给予行政警告处分；情节较重的给予记过处分。对</w:t>
      </w:r>
      <w:r>
        <w:rPr>
          <w:rFonts w:hint="eastAsia" w:ascii="仿宋_GB2312" w:hAnsi="仿宋_GB2312" w:eastAsia="仿宋_GB2312" w:cs="仿宋_GB2312"/>
          <w:b w:val="0"/>
          <w:i w:val="0"/>
          <w:caps w:val="0"/>
          <w:color w:val="000000"/>
          <w:spacing w:val="0"/>
          <w:sz w:val="32"/>
          <w:szCs w:val="32"/>
          <w:vertAlign w:val="baseline"/>
        </w:rPr>
        <w:t>执业</w:t>
      </w:r>
      <w:r>
        <w:rPr>
          <w:rFonts w:hint="eastAsia" w:ascii="仿宋_GB2312" w:hAnsi="仿宋_GB2312" w:eastAsia="仿宋_GB2312" w:cs="仿宋_GB2312"/>
          <w:b w:val="0"/>
          <w:i w:val="0"/>
          <w:caps w:val="0"/>
          <w:color w:val="000000"/>
          <w:spacing w:val="0"/>
          <w:sz w:val="32"/>
          <w:szCs w:val="32"/>
          <w:vertAlign w:val="baseline"/>
          <w:lang w:eastAsia="zh-CN"/>
        </w:rPr>
        <w:t>（助理）</w:t>
      </w:r>
      <w:r>
        <w:rPr>
          <w:rFonts w:hint="eastAsia" w:ascii="仿宋_GB2312" w:hAnsi="仿宋_GB2312" w:eastAsia="仿宋_GB2312" w:cs="仿宋_GB2312"/>
          <w:b w:val="0"/>
          <w:i w:val="0"/>
          <w:caps w:val="0"/>
          <w:color w:val="000000"/>
          <w:spacing w:val="0"/>
          <w:sz w:val="32"/>
          <w:szCs w:val="32"/>
          <w:vertAlign w:val="baseline"/>
        </w:rPr>
        <w:t>医师依照《执业医师法》的规定给予</w:t>
      </w:r>
      <w:r>
        <w:rPr>
          <w:rFonts w:hint="eastAsia" w:ascii="仿宋_GB2312" w:hAnsi="仿宋_GB2312" w:eastAsia="仿宋_GB2312" w:cs="仿宋_GB2312"/>
          <w:b w:val="0"/>
          <w:i w:val="0"/>
          <w:caps w:val="0"/>
          <w:color w:val="000000"/>
          <w:spacing w:val="0"/>
          <w:sz w:val="32"/>
          <w:szCs w:val="32"/>
          <w:vertAlign w:val="baseline"/>
          <w:lang w:eastAsia="zh-CN"/>
        </w:rPr>
        <w:t>暂停</w:t>
      </w:r>
      <w:r>
        <w:rPr>
          <w:rFonts w:hint="eastAsia" w:ascii="仿宋_GB2312" w:hAnsi="仿宋_GB2312" w:eastAsia="仿宋_GB2312" w:cs="仿宋_GB2312"/>
          <w:b w:val="0"/>
          <w:i w:val="0"/>
          <w:caps w:val="0"/>
          <w:color w:val="000000"/>
          <w:spacing w:val="0"/>
          <w:sz w:val="32"/>
          <w:szCs w:val="32"/>
          <w:vertAlign w:val="baseline"/>
          <w:lang w:val="en-US" w:eastAsia="zh-CN"/>
        </w:rPr>
        <w:t>六个月以上一年以下执业活动的</w:t>
      </w:r>
      <w:r>
        <w:rPr>
          <w:rFonts w:hint="eastAsia" w:ascii="仿宋_GB2312" w:hAnsi="仿宋_GB2312" w:eastAsia="仿宋_GB2312" w:cs="仿宋_GB2312"/>
          <w:b w:val="0"/>
          <w:i w:val="0"/>
          <w:caps w:val="0"/>
          <w:color w:val="000000"/>
          <w:spacing w:val="0"/>
          <w:sz w:val="32"/>
          <w:szCs w:val="32"/>
          <w:vertAlign w:val="baseline"/>
        </w:rPr>
        <w:t>行政处罚</w:t>
      </w:r>
      <w:r>
        <w:rPr>
          <w:rFonts w:hint="eastAsia" w:ascii="仿宋_GB2312" w:hAnsi="仿宋_GB2312" w:eastAsia="仿宋_GB2312" w:cs="仿宋_GB2312"/>
          <w:b w:val="0"/>
          <w:i w:val="0"/>
          <w:caps w:val="0"/>
          <w:color w:val="000000"/>
          <w:spacing w:val="0"/>
          <w:sz w:val="32"/>
          <w:szCs w:val="32"/>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32" w:firstLineChars="200"/>
        <w:jc w:val="left"/>
        <w:outlineLvl w:val="9"/>
        <w:rPr>
          <w:rFonts w:hint="eastAsia" w:ascii="仿宋_GB2312" w:hAnsi="仿宋_GB2312" w:eastAsia="仿宋_GB2312" w:cs="仿宋_GB2312"/>
          <w:b w:val="0"/>
          <w:i w:val="0"/>
          <w:caps w:val="0"/>
          <w:color w:val="000000"/>
          <w:spacing w:val="0"/>
          <w:sz w:val="32"/>
          <w:szCs w:val="32"/>
          <w:vertAlign w:val="baseline"/>
        </w:rPr>
      </w:pPr>
      <w:r>
        <w:rPr>
          <w:rFonts w:hint="eastAsia" w:ascii="仿宋_GB2312" w:hAnsi="仿宋_GB2312" w:eastAsia="仿宋_GB2312" w:cs="仿宋_GB2312"/>
          <w:b w:val="0"/>
          <w:i w:val="0"/>
          <w:caps w:val="0"/>
          <w:color w:val="000000"/>
          <w:spacing w:val="0"/>
          <w:sz w:val="32"/>
          <w:szCs w:val="32"/>
          <w:vertAlign w:val="baseline"/>
          <w:lang w:val="en-US" w:eastAsia="zh-CN"/>
        </w:rPr>
        <w:t>（三）违纪所得金额（价值）3000元及以上的，情节较轻的给予记过处分；情节较重的给予降低岗位等级或撤职处分；情节严重的给予开除处分。对</w:t>
      </w:r>
      <w:r>
        <w:rPr>
          <w:rFonts w:hint="eastAsia" w:ascii="仿宋_GB2312" w:hAnsi="仿宋_GB2312" w:eastAsia="仿宋_GB2312" w:cs="仿宋_GB2312"/>
          <w:b w:val="0"/>
          <w:i w:val="0"/>
          <w:caps w:val="0"/>
          <w:color w:val="000000"/>
          <w:spacing w:val="0"/>
          <w:sz w:val="32"/>
          <w:szCs w:val="32"/>
          <w:vertAlign w:val="baseline"/>
        </w:rPr>
        <w:t>执业</w:t>
      </w:r>
      <w:r>
        <w:rPr>
          <w:rFonts w:hint="eastAsia" w:ascii="仿宋_GB2312" w:hAnsi="仿宋_GB2312" w:eastAsia="仿宋_GB2312" w:cs="仿宋_GB2312"/>
          <w:b w:val="0"/>
          <w:i w:val="0"/>
          <w:caps w:val="0"/>
          <w:color w:val="000000"/>
          <w:spacing w:val="0"/>
          <w:sz w:val="32"/>
          <w:szCs w:val="32"/>
          <w:vertAlign w:val="baseline"/>
          <w:lang w:eastAsia="zh-CN"/>
        </w:rPr>
        <w:t>（助理）</w:t>
      </w:r>
      <w:r>
        <w:rPr>
          <w:rFonts w:hint="eastAsia" w:ascii="仿宋_GB2312" w:hAnsi="仿宋_GB2312" w:eastAsia="仿宋_GB2312" w:cs="仿宋_GB2312"/>
          <w:b w:val="0"/>
          <w:i w:val="0"/>
          <w:caps w:val="0"/>
          <w:color w:val="000000"/>
          <w:spacing w:val="0"/>
          <w:sz w:val="32"/>
          <w:szCs w:val="32"/>
          <w:vertAlign w:val="baseline"/>
        </w:rPr>
        <w:t>医师依照《执业医师法》的规定给予</w:t>
      </w:r>
      <w:r>
        <w:rPr>
          <w:rFonts w:hint="eastAsia" w:ascii="仿宋_GB2312" w:hAnsi="仿宋_GB2312" w:eastAsia="仿宋_GB2312" w:cs="仿宋_GB2312"/>
          <w:b w:val="0"/>
          <w:i w:val="0"/>
          <w:caps w:val="0"/>
          <w:color w:val="000000"/>
          <w:spacing w:val="0"/>
          <w:sz w:val="32"/>
          <w:szCs w:val="32"/>
          <w:vertAlign w:val="baseline"/>
          <w:lang w:eastAsia="zh-CN"/>
        </w:rPr>
        <w:t>吊销其执业证书的</w:t>
      </w:r>
      <w:r>
        <w:rPr>
          <w:rFonts w:hint="eastAsia" w:ascii="仿宋_GB2312" w:hAnsi="仿宋_GB2312" w:eastAsia="仿宋_GB2312" w:cs="仿宋_GB2312"/>
          <w:b w:val="0"/>
          <w:i w:val="0"/>
          <w:caps w:val="0"/>
          <w:color w:val="000000"/>
          <w:spacing w:val="0"/>
          <w:sz w:val="32"/>
          <w:szCs w:val="32"/>
          <w:vertAlign w:val="baseline"/>
        </w:rPr>
        <w:t>行政处罚</w:t>
      </w:r>
      <w:r>
        <w:rPr>
          <w:rFonts w:hint="eastAsia" w:ascii="仿宋_GB2312" w:hAnsi="仿宋_GB2312" w:eastAsia="仿宋_GB2312" w:cs="仿宋_GB2312"/>
          <w:b w:val="0"/>
          <w:i w:val="0"/>
          <w:caps w:val="0"/>
          <w:color w:val="000000"/>
          <w:spacing w:val="0"/>
          <w:sz w:val="32"/>
          <w:szCs w:val="32"/>
          <w:vertAlign w:val="baseline"/>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50" w:rightChars="0"/>
        <w:jc w:val="left"/>
        <w:textAlignment w:val="baseline"/>
        <w:outlineLvl w:val="9"/>
        <w:rPr>
          <w:rFonts w:hint="eastAsia" w:ascii="仿宋_GB2312" w:hAnsi="仿宋_GB2312" w:eastAsia="仿宋_GB2312" w:cs="仿宋_GB2312"/>
          <w:b w:val="0"/>
          <w:i w:val="0"/>
          <w:caps w:val="0"/>
          <w:color w:val="000000"/>
          <w:spacing w:val="0"/>
          <w:sz w:val="32"/>
          <w:szCs w:val="32"/>
          <w:vertAlign w:val="baseline"/>
          <w:lang w:val="en-US" w:eastAsia="zh-CN"/>
        </w:rPr>
      </w:pPr>
      <w:r>
        <w:rPr>
          <w:rFonts w:hint="eastAsia" w:ascii="仿宋_GB2312" w:hAnsi="仿宋_GB2312" w:eastAsia="仿宋_GB2312" w:cs="仿宋_GB2312"/>
          <w:b w:val="0"/>
          <w:i w:val="0"/>
          <w:caps w:val="0"/>
          <w:color w:val="000000"/>
          <w:spacing w:val="0"/>
          <w:sz w:val="32"/>
          <w:szCs w:val="32"/>
          <w:vertAlign w:val="baseline"/>
          <w:lang w:val="en-US" w:eastAsia="zh-CN"/>
        </w:rPr>
        <w:t xml:space="preserve">    （四）以机构（含部门、科室）名义收受</w:t>
      </w:r>
      <w:r>
        <w:rPr>
          <w:rFonts w:hint="eastAsia" w:ascii="仿宋_GB2312" w:hAnsi="仿宋_GB2312" w:eastAsia="仿宋_GB2312" w:cs="仿宋_GB2312"/>
          <w:color w:val="000000"/>
          <w:sz w:val="32"/>
          <w:szCs w:val="32"/>
        </w:rPr>
        <w:t>“红包”</w:t>
      </w:r>
      <w:r>
        <w:rPr>
          <w:rFonts w:hint="eastAsia" w:ascii="仿宋_GB2312" w:hAnsi="仿宋_GB2312" w:eastAsia="仿宋_GB2312" w:cs="仿宋_GB2312"/>
          <w:color w:val="000000"/>
          <w:sz w:val="32"/>
          <w:szCs w:val="32"/>
          <w:lang w:eastAsia="zh-CN"/>
        </w:rPr>
        <w:t>、回扣的，按照个人所得数额进行处理。对组织者按</w:t>
      </w:r>
      <w:r>
        <w:rPr>
          <w:rFonts w:hint="eastAsia" w:ascii="仿宋_GB2312" w:hAnsi="仿宋_GB2312" w:eastAsia="仿宋_GB2312" w:cs="仿宋_GB2312"/>
          <w:b w:val="0"/>
          <w:i w:val="0"/>
          <w:caps w:val="0"/>
          <w:color w:val="000000"/>
          <w:spacing w:val="0"/>
          <w:sz w:val="32"/>
          <w:szCs w:val="32"/>
          <w:vertAlign w:val="baseline"/>
          <w:lang w:val="en-US" w:eastAsia="zh-CN"/>
        </w:rPr>
        <w:t>机构（含部门、科室）收受的总数额从重处理。</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50" w:firstLine="640"/>
        <w:jc w:val="left"/>
        <w:textAlignment w:val="baseline"/>
        <w:rPr>
          <w:rFonts w:hint="eastAsia" w:ascii="仿宋_GB2312" w:hAnsi="仿宋_GB2312" w:eastAsia="仿宋_GB2312" w:cs="仿宋_GB2312"/>
          <w:color w:val="000000"/>
          <w:sz w:val="32"/>
          <w:szCs w:val="32"/>
          <w:lang w:eastAsia="zh-CN"/>
        </w:rPr>
      </w:pPr>
      <w:r>
        <w:rPr>
          <w:rFonts w:hint="eastAsia" w:ascii="仿宋" w:hAnsi="仿宋" w:eastAsia="仿宋" w:cs="仿宋"/>
          <w:b w:val="0"/>
          <w:i w:val="0"/>
          <w:caps w:val="0"/>
          <w:color w:val="000000"/>
          <w:spacing w:val="0"/>
          <w:sz w:val="32"/>
          <w:szCs w:val="32"/>
          <w:vertAlign w:val="baseline"/>
        </w:rPr>
        <w:t>收受“红包”、</w:t>
      </w:r>
      <w:r>
        <w:rPr>
          <w:rFonts w:hint="eastAsia" w:ascii="仿宋" w:hAnsi="仿宋" w:eastAsia="仿宋" w:cs="仿宋"/>
          <w:color w:val="000000"/>
          <w:sz w:val="32"/>
          <w:szCs w:val="32"/>
        </w:rPr>
        <w:t>回扣</w:t>
      </w:r>
      <w:r>
        <w:rPr>
          <w:rFonts w:hint="eastAsia" w:ascii="仿宋" w:hAnsi="仿宋" w:eastAsia="仿宋" w:cs="仿宋"/>
          <w:color w:val="000000"/>
          <w:sz w:val="32"/>
          <w:szCs w:val="32"/>
          <w:lang w:eastAsia="zh-CN"/>
        </w:rPr>
        <w:t>等</w:t>
      </w:r>
      <w:r>
        <w:rPr>
          <w:rFonts w:hint="eastAsia" w:ascii="仿宋" w:hAnsi="仿宋" w:eastAsia="仿宋" w:cs="仿宋"/>
          <w:b w:val="0"/>
          <w:i w:val="0"/>
          <w:caps w:val="0"/>
          <w:color w:val="000000"/>
          <w:spacing w:val="0"/>
          <w:sz w:val="32"/>
          <w:szCs w:val="32"/>
          <w:vertAlign w:val="baseline"/>
        </w:rPr>
        <w:t>被</w:t>
      </w:r>
      <w:r>
        <w:rPr>
          <w:rFonts w:hint="eastAsia" w:ascii="仿宋" w:hAnsi="仿宋" w:eastAsia="仿宋" w:cs="仿宋"/>
          <w:b w:val="0"/>
          <w:i w:val="0"/>
          <w:caps w:val="0"/>
          <w:color w:val="000000"/>
          <w:spacing w:val="0"/>
          <w:sz w:val="32"/>
          <w:szCs w:val="32"/>
          <w:vertAlign w:val="baseline"/>
          <w:lang w:eastAsia="zh-CN"/>
        </w:rPr>
        <w:t>查实两次及以上或</w:t>
      </w:r>
      <w:r>
        <w:rPr>
          <w:rFonts w:hint="eastAsia" w:ascii="仿宋" w:hAnsi="仿宋" w:eastAsia="仿宋" w:cs="仿宋"/>
          <w:b w:val="0"/>
          <w:i w:val="0"/>
          <w:caps w:val="0"/>
          <w:color w:val="000000"/>
          <w:spacing w:val="0"/>
          <w:sz w:val="32"/>
          <w:szCs w:val="32"/>
          <w:vertAlign w:val="baseline"/>
        </w:rPr>
        <w:t>索取“红包”、</w:t>
      </w:r>
      <w:r>
        <w:rPr>
          <w:rFonts w:hint="eastAsia" w:ascii="仿宋" w:hAnsi="仿宋" w:eastAsia="仿宋" w:cs="仿宋"/>
          <w:color w:val="000000"/>
          <w:sz w:val="32"/>
          <w:szCs w:val="32"/>
        </w:rPr>
        <w:t>回扣</w:t>
      </w:r>
      <w:r>
        <w:rPr>
          <w:rFonts w:hint="eastAsia" w:ascii="仿宋" w:hAnsi="仿宋" w:eastAsia="仿宋" w:cs="仿宋"/>
          <w:b w:val="0"/>
          <w:i w:val="0"/>
          <w:caps w:val="0"/>
          <w:color w:val="000000"/>
          <w:spacing w:val="0"/>
          <w:sz w:val="32"/>
          <w:szCs w:val="32"/>
          <w:vertAlign w:val="baseline"/>
        </w:rPr>
        <w:t>的</w:t>
      </w:r>
      <w:r>
        <w:rPr>
          <w:rFonts w:hint="eastAsia" w:ascii="仿宋" w:hAnsi="仿宋" w:eastAsia="仿宋" w:cs="仿宋"/>
          <w:b w:val="0"/>
          <w:i w:val="0"/>
          <w:caps w:val="0"/>
          <w:color w:val="000000"/>
          <w:spacing w:val="0"/>
          <w:sz w:val="32"/>
          <w:szCs w:val="32"/>
          <w:vertAlign w:val="baseline"/>
          <w:lang w:eastAsia="zh-CN"/>
        </w:rPr>
        <w:t>从重处理。</w:t>
      </w:r>
      <w:r>
        <w:rPr>
          <w:rFonts w:hint="eastAsia" w:ascii="仿宋_GB2312" w:hAnsi="仿宋_GB2312" w:eastAsia="仿宋_GB2312" w:cs="仿宋_GB2312"/>
          <w:color w:val="000000"/>
          <w:sz w:val="32"/>
          <w:szCs w:val="32"/>
          <w:lang w:eastAsia="zh-CN"/>
        </w:rPr>
        <w:t>对违反本规定</w:t>
      </w:r>
      <w:r>
        <w:rPr>
          <w:rFonts w:hint="eastAsia" w:ascii="仿宋_GB2312" w:hAnsi="仿宋_GB2312" w:eastAsia="仿宋_GB2312" w:cs="仿宋_GB2312"/>
          <w:b w:val="0"/>
          <w:i w:val="0"/>
          <w:caps w:val="0"/>
          <w:color w:val="000000"/>
          <w:spacing w:val="0"/>
          <w:sz w:val="32"/>
          <w:szCs w:val="32"/>
          <w:vertAlign w:val="baseline"/>
          <w:lang w:eastAsia="zh-CN"/>
        </w:rPr>
        <w:t>的共产党员视情节轻重，依照《中国共产党纪律处分条例》给予相应的党纪处分。</w:t>
      </w:r>
      <w:r>
        <w:rPr>
          <w:rFonts w:hint="eastAsia" w:ascii="仿宋_GB2312" w:hAnsi="仿宋_GB2312" w:eastAsia="仿宋_GB2312" w:cs="仿宋_GB2312"/>
          <w:color w:val="000000"/>
          <w:sz w:val="32"/>
          <w:szCs w:val="32"/>
        </w:rPr>
        <w:t>涉嫌</w:t>
      </w:r>
      <w:r>
        <w:rPr>
          <w:rFonts w:hint="eastAsia" w:ascii="仿宋_GB2312" w:hAnsi="仿宋_GB2312" w:eastAsia="仿宋_GB2312" w:cs="仿宋_GB2312"/>
          <w:color w:val="000000"/>
          <w:sz w:val="32"/>
          <w:szCs w:val="32"/>
          <w:lang w:eastAsia="zh-CN"/>
        </w:rPr>
        <w:t>犯罪</w:t>
      </w:r>
      <w:r>
        <w:rPr>
          <w:rFonts w:hint="eastAsia" w:ascii="仿宋_GB2312" w:hAnsi="仿宋_GB2312" w:eastAsia="仿宋_GB2312" w:cs="仿宋_GB2312"/>
          <w:color w:val="000000"/>
          <w:sz w:val="32"/>
          <w:szCs w:val="32"/>
        </w:rPr>
        <w:t>的移送司法机关追究刑事责任</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496" w:lineRule="exact"/>
        <w:ind w:left="0" w:leftChars="0" w:right="0" w:rightChars="0" w:firstLine="632"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sz w:val="32"/>
          <w:szCs w:val="32"/>
          <w:vertAlign w:val="baseline"/>
          <w:lang w:val="en-US" w:eastAsia="zh-CN"/>
        </w:rPr>
        <w:t>第五条</w:t>
      </w:r>
      <w:r>
        <w:rPr>
          <w:rFonts w:hint="eastAsia" w:ascii="仿宋_GB2312" w:hAnsi="仿宋_GB2312" w:eastAsia="仿宋_GB2312" w:cs="仿宋_GB2312"/>
          <w:b w:val="0"/>
          <w:i w:val="0"/>
          <w:caps w:val="0"/>
          <w:color w:val="000000"/>
          <w:spacing w:val="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lang w:val="en-US" w:eastAsia="zh-CN"/>
        </w:rPr>
        <w:t>医疗卫生机构</w:t>
      </w:r>
      <w:r>
        <w:rPr>
          <w:rFonts w:hint="eastAsia" w:ascii="仿宋_GB2312" w:hAnsi="仿宋_GB2312" w:eastAsia="仿宋_GB2312" w:cs="仿宋_GB2312"/>
          <w:color w:val="000000"/>
          <w:sz w:val="32"/>
          <w:szCs w:val="32"/>
        </w:rPr>
        <w:t>科室负责人</w:t>
      </w:r>
      <w:r>
        <w:rPr>
          <w:rFonts w:hint="eastAsia" w:ascii="仿宋_GB2312" w:hAnsi="仿宋_GB2312" w:eastAsia="仿宋_GB2312" w:cs="仿宋_GB2312"/>
          <w:color w:val="000000"/>
          <w:sz w:val="32"/>
          <w:szCs w:val="32"/>
          <w:lang w:eastAsia="zh-CN"/>
        </w:rPr>
        <w:t>管理不力、科室人员违反本规定问题突出并被查实的，应追究</w:t>
      </w:r>
      <w:r>
        <w:rPr>
          <w:rFonts w:hint="eastAsia" w:ascii="仿宋_GB2312" w:hAnsi="仿宋_GB2312" w:eastAsia="仿宋_GB2312" w:cs="仿宋_GB2312"/>
          <w:color w:val="000000"/>
          <w:sz w:val="32"/>
          <w:szCs w:val="32"/>
        </w:rPr>
        <w:t>科室负责人</w:t>
      </w:r>
      <w:r>
        <w:rPr>
          <w:rFonts w:hint="eastAsia" w:ascii="仿宋_GB2312" w:hAnsi="仿宋_GB2312" w:eastAsia="仿宋_GB2312" w:cs="仿宋_GB2312"/>
          <w:color w:val="000000"/>
          <w:sz w:val="32"/>
          <w:szCs w:val="32"/>
          <w:lang w:eastAsia="zh-CN"/>
        </w:rPr>
        <w:t>的领导责任。</w:t>
      </w:r>
      <w:r>
        <w:rPr>
          <w:rFonts w:hint="eastAsia" w:ascii="仿宋" w:hAnsi="仿宋" w:eastAsia="仿宋" w:cs="仿宋"/>
          <w:b w:val="0"/>
          <w:i w:val="0"/>
          <w:caps w:val="0"/>
          <w:color w:val="000000"/>
          <w:spacing w:val="0"/>
          <w:kern w:val="0"/>
          <w:sz w:val="32"/>
          <w:szCs w:val="32"/>
          <w:shd w:val="clear" w:color="auto" w:fill="FFFFFF"/>
          <w:lang w:val="en-US" w:eastAsia="zh-CN" w:bidi="ar"/>
        </w:rPr>
        <w:t>医疗卫生机构发生被上级部门机构查实的违反本规定重大问题或涉及人员（科室）较多，情节较重，</w:t>
      </w:r>
      <w:r>
        <w:rPr>
          <w:rFonts w:hint="eastAsia" w:ascii="仿宋" w:hAnsi="仿宋" w:eastAsia="仿宋" w:cs="仿宋"/>
          <w:b w:val="0"/>
          <w:i w:val="0"/>
          <w:caps w:val="0"/>
          <w:color w:val="000000"/>
          <w:spacing w:val="0"/>
          <w:sz w:val="32"/>
          <w:szCs w:val="32"/>
          <w:vertAlign w:val="baseline"/>
        </w:rPr>
        <w:t>造成</w:t>
      </w:r>
      <w:r>
        <w:rPr>
          <w:rFonts w:hint="eastAsia" w:ascii="仿宋" w:hAnsi="仿宋" w:eastAsia="仿宋" w:cs="仿宋"/>
          <w:b w:val="0"/>
          <w:i w:val="0"/>
          <w:caps w:val="0"/>
          <w:color w:val="000000"/>
          <w:spacing w:val="0"/>
          <w:sz w:val="32"/>
          <w:szCs w:val="32"/>
          <w:vertAlign w:val="baseline"/>
          <w:lang w:eastAsia="zh-CN"/>
        </w:rPr>
        <w:t>不良社会</w:t>
      </w:r>
      <w:r>
        <w:rPr>
          <w:rFonts w:hint="eastAsia" w:ascii="仿宋" w:hAnsi="仿宋" w:eastAsia="仿宋" w:cs="仿宋"/>
          <w:b w:val="0"/>
          <w:i w:val="0"/>
          <w:caps w:val="0"/>
          <w:color w:val="000000"/>
          <w:spacing w:val="0"/>
          <w:sz w:val="32"/>
          <w:szCs w:val="32"/>
          <w:vertAlign w:val="baseline"/>
        </w:rPr>
        <w:t>影响</w:t>
      </w:r>
      <w:r>
        <w:rPr>
          <w:rFonts w:hint="eastAsia" w:ascii="仿宋" w:hAnsi="仿宋" w:eastAsia="仿宋" w:cs="仿宋"/>
          <w:b w:val="0"/>
          <w:i w:val="0"/>
          <w:caps w:val="0"/>
          <w:color w:val="000000"/>
          <w:spacing w:val="0"/>
          <w:sz w:val="32"/>
          <w:szCs w:val="32"/>
          <w:vertAlign w:val="baseline"/>
          <w:lang w:eastAsia="zh-CN"/>
        </w:rPr>
        <w:t>或</w:t>
      </w:r>
      <w:r>
        <w:rPr>
          <w:rFonts w:hint="eastAsia" w:ascii="仿宋" w:hAnsi="仿宋" w:eastAsia="仿宋" w:cs="仿宋"/>
          <w:b w:val="0"/>
          <w:i w:val="0"/>
          <w:caps w:val="0"/>
          <w:color w:val="000000"/>
          <w:spacing w:val="0"/>
          <w:sz w:val="32"/>
          <w:szCs w:val="32"/>
          <w:vertAlign w:val="baseline"/>
        </w:rPr>
        <w:t>查处不力</w:t>
      </w:r>
      <w:r>
        <w:rPr>
          <w:rFonts w:hint="eastAsia" w:ascii="仿宋" w:hAnsi="仿宋" w:eastAsia="仿宋" w:cs="仿宋"/>
          <w:b w:val="0"/>
          <w:i w:val="0"/>
          <w:caps w:val="0"/>
          <w:color w:val="000000"/>
          <w:spacing w:val="0"/>
          <w:sz w:val="32"/>
          <w:szCs w:val="32"/>
          <w:vertAlign w:val="baseline"/>
          <w:lang w:eastAsia="zh-CN"/>
        </w:rPr>
        <w:t>的</w:t>
      </w:r>
      <w:r>
        <w:rPr>
          <w:rFonts w:hint="eastAsia" w:ascii="仿宋" w:hAnsi="仿宋" w:eastAsia="仿宋" w:cs="仿宋"/>
          <w:b w:val="0"/>
          <w:i w:val="0"/>
          <w:caps w:val="0"/>
          <w:color w:val="000000"/>
          <w:spacing w:val="0"/>
          <w:sz w:val="32"/>
          <w:szCs w:val="32"/>
          <w:vertAlign w:val="baseline"/>
          <w:lang w:val="en-US" w:eastAsia="zh-CN"/>
        </w:rPr>
        <w:t>,</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xml:space="preserve">责令限期整改，并严肃追究机构主要负责人的党风廉政建设主体责任和监督责任。鼓励、支持医疗卫生机构加大内部相关问题的查处力度，进一步净化从业环境。 </w:t>
      </w:r>
    </w:p>
    <w:p>
      <w:pPr>
        <w:keepNext w:val="0"/>
        <w:keepLines w:val="0"/>
        <w:pageBreakBefore w:val="0"/>
        <w:kinsoku/>
        <w:wordWrap/>
        <w:overflowPunct/>
        <w:topLinePunct w:val="0"/>
        <w:autoSpaceDE/>
        <w:autoSpaceDN/>
        <w:bidi w:val="0"/>
        <w:adjustRightInd/>
        <w:snapToGrid/>
        <w:spacing w:line="496" w:lineRule="exact"/>
        <w:ind w:left="0" w:leftChars="0" w:right="0" w:rightChars="0" w:firstLine="632" w:firstLineChars="200"/>
        <w:jc w:val="both"/>
        <w:textAlignment w:val="auto"/>
        <w:outlineLvl w:val="9"/>
        <w:rPr>
          <w:rFonts w:hint="eastAsia" w:ascii="仿宋_GB2312" w:hAnsi="仿宋_GB2312" w:eastAsia="仿宋_GB2312" w:cs="仿宋_GB2312"/>
          <w:b w:val="0"/>
          <w:i w:val="0"/>
          <w:caps w:val="0"/>
          <w:color w:val="000000"/>
          <w:spacing w:val="0"/>
          <w:sz w:val="32"/>
          <w:szCs w:val="32"/>
          <w:vertAlign w:val="baseline"/>
          <w:lang w:eastAsia="zh-CN"/>
        </w:rPr>
      </w:pPr>
      <w:r>
        <w:rPr>
          <w:rFonts w:hint="eastAsia" w:ascii="仿宋_GB2312" w:hAnsi="仿宋_GB2312" w:eastAsia="仿宋_GB2312" w:cs="仿宋_GB2312"/>
          <w:b/>
          <w:bCs/>
          <w:i w:val="0"/>
          <w:caps w:val="0"/>
          <w:color w:val="000000"/>
          <w:spacing w:val="0"/>
          <w:sz w:val="32"/>
          <w:szCs w:val="32"/>
          <w:vertAlign w:val="baseline"/>
        </w:rPr>
        <w:t>第</w:t>
      </w:r>
      <w:r>
        <w:rPr>
          <w:rFonts w:hint="eastAsia" w:ascii="仿宋_GB2312" w:hAnsi="仿宋_GB2312" w:eastAsia="仿宋_GB2312" w:cs="仿宋_GB2312"/>
          <w:b/>
          <w:bCs/>
          <w:i w:val="0"/>
          <w:caps w:val="0"/>
          <w:color w:val="000000"/>
          <w:spacing w:val="0"/>
          <w:sz w:val="32"/>
          <w:szCs w:val="32"/>
          <w:vertAlign w:val="baseline"/>
          <w:lang w:eastAsia="zh-CN"/>
        </w:rPr>
        <w:t>六</w:t>
      </w:r>
      <w:r>
        <w:rPr>
          <w:rFonts w:hint="eastAsia" w:ascii="仿宋_GB2312" w:hAnsi="仿宋_GB2312" w:eastAsia="仿宋_GB2312" w:cs="仿宋_GB2312"/>
          <w:b/>
          <w:bCs/>
          <w:i w:val="0"/>
          <w:caps w:val="0"/>
          <w:color w:val="000000"/>
          <w:spacing w:val="0"/>
          <w:sz w:val="32"/>
          <w:szCs w:val="32"/>
          <w:vertAlign w:val="baseline"/>
        </w:rPr>
        <w:t>条</w:t>
      </w:r>
      <w:r>
        <w:rPr>
          <w:rFonts w:hint="eastAsia" w:ascii="仿宋_GB2312" w:hAnsi="仿宋_GB2312" w:eastAsia="仿宋_GB2312" w:cs="仿宋_GB2312"/>
          <w:b w:val="0"/>
          <w:i w:val="0"/>
          <w:caps w:val="0"/>
          <w:color w:val="000000"/>
          <w:spacing w:val="0"/>
          <w:sz w:val="32"/>
          <w:szCs w:val="32"/>
          <w:vertAlign w:val="baseline"/>
          <w:lang w:val="en-US" w:eastAsia="zh-CN"/>
        </w:rPr>
        <w:t xml:space="preserve">  </w:t>
      </w:r>
      <w:r>
        <w:rPr>
          <w:rFonts w:hint="eastAsia" w:ascii="仿宋_GB2312" w:hAnsi="仿宋_GB2312" w:eastAsia="仿宋_GB2312" w:cs="仿宋_GB2312"/>
          <w:color w:val="000000"/>
          <w:sz w:val="32"/>
          <w:szCs w:val="32"/>
        </w:rPr>
        <w:t>药品、医疗器械、</w:t>
      </w:r>
      <w:r>
        <w:rPr>
          <w:rFonts w:hint="eastAsia" w:ascii="仿宋" w:hAnsi="仿宋" w:eastAsia="仿宋" w:cs="仿宋"/>
          <w:b w:val="0"/>
          <w:bCs w:val="0"/>
          <w:color w:val="000000"/>
          <w:sz w:val="32"/>
          <w:szCs w:val="32"/>
          <w:lang w:eastAsia="zh-CN"/>
        </w:rPr>
        <w:t>卫生材料、后勤物资</w:t>
      </w:r>
      <w:r>
        <w:rPr>
          <w:rFonts w:hint="eastAsia" w:ascii="仿宋_GB2312" w:hAnsi="仿宋_GB2312" w:eastAsia="仿宋_GB2312" w:cs="仿宋_GB2312"/>
          <w:color w:val="000000"/>
          <w:sz w:val="32"/>
          <w:szCs w:val="32"/>
        </w:rPr>
        <w:t>等生产经营</w:t>
      </w:r>
      <w:r>
        <w:rPr>
          <w:rFonts w:hint="eastAsia" w:ascii="仿宋_GB2312" w:hAnsi="仿宋_GB2312" w:eastAsia="仿宋_GB2312" w:cs="仿宋_GB2312"/>
          <w:color w:val="000000"/>
          <w:sz w:val="32"/>
          <w:szCs w:val="32"/>
          <w:lang w:eastAsia="zh-CN"/>
        </w:rPr>
        <w:t>及配送</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b w:val="0"/>
          <w:i w:val="0"/>
          <w:caps w:val="0"/>
          <w:color w:val="000000"/>
          <w:spacing w:val="0"/>
          <w:sz w:val="32"/>
          <w:szCs w:val="32"/>
          <w:vertAlign w:val="baseline"/>
        </w:rPr>
        <w:t>违反</w:t>
      </w:r>
      <w:r>
        <w:rPr>
          <w:rFonts w:hint="eastAsia" w:ascii="仿宋_GB2312" w:hAnsi="仿宋_GB2312" w:eastAsia="仿宋_GB2312" w:cs="仿宋_GB2312"/>
          <w:b w:val="0"/>
          <w:i w:val="0"/>
          <w:caps w:val="0"/>
          <w:color w:val="000000"/>
          <w:spacing w:val="0"/>
          <w:sz w:val="32"/>
          <w:szCs w:val="32"/>
          <w:vertAlign w:val="baseline"/>
          <w:lang w:eastAsia="zh-CN"/>
        </w:rPr>
        <w:t>本</w:t>
      </w:r>
      <w:r>
        <w:rPr>
          <w:rFonts w:hint="eastAsia" w:ascii="仿宋_GB2312" w:hAnsi="仿宋_GB2312" w:eastAsia="仿宋_GB2312" w:cs="仿宋_GB2312"/>
          <w:b w:val="0"/>
          <w:i w:val="0"/>
          <w:caps w:val="0"/>
          <w:color w:val="000000"/>
          <w:spacing w:val="0"/>
          <w:sz w:val="32"/>
          <w:szCs w:val="32"/>
          <w:vertAlign w:val="baseline"/>
        </w:rPr>
        <w:t>规定提供</w:t>
      </w:r>
      <w:r>
        <w:rPr>
          <w:rFonts w:hint="eastAsia" w:ascii="仿宋_GB2312" w:hAnsi="仿宋_GB2312" w:eastAsia="仿宋_GB2312" w:cs="仿宋_GB2312"/>
          <w:color w:val="000000"/>
          <w:sz w:val="32"/>
          <w:szCs w:val="32"/>
          <w:lang w:eastAsia="zh-CN"/>
        </w:rPr>
        <w:t>回扣</w:t>
      </w:r>
      <w:r>
        <w:rPr>
          <w:rFonts w:hint="eastAsia" w:ascii="仿宋_GB2312" w:hAnsi="仿宋_GB2312" w:eastAsia="仿宋_GB2312" w:cs="仿宋_GB2312"/>
          <w:b w:val="0"/>
          <w:i w:val="0"/>
          <w:caps w:val="0"/>
          <w:color w:val="000000"/>
          <w:spacing w:val="0"/>
          <w:sz w:val="32"/>
          <w:szCs w:val="32"/>
          <w:vertAlign w:val="baseline"/>
        </w:rPr>
        <w:t>的，</w:t>
      </w:r>
      <w:r>
        <w:rPr>
          <w:rFonts w:hint="eastAsia" w:ascii="仿宋_GB2312" w:hAnsi="仿宋_GB2312" w:eastAsia="仿宋_GB2312" w:cs="仿宋_GB2312"/>
          <w:b w:val="0"/>
          <w:i w:val="0"/>
          <w:caps w:val="0"/>
          <w:color w:val="000000"/>
          <w:spacing w:val="0"/>
          <w:sz w:val="32"/>
          <w:szCs w:val="32"/>
          <w:vertAlign w:val="baseline"/>
          <w:lang w:eastAsia="zh-CN"/>
        </w:rPr>
        <w:t>由各级卫生计生行政部门在其政务网站</w:t>
      </w:r>
      <w:r>
        <w:rPr>
          <w:rFonts w:hint="eastAsia" w:ascii="仿宋_GB2312" w:hAnsi="仿宋_GB2312" w:eastAsia="仿宋_GB2312" w:cs="仿宋_GB2312"/>
          <w:b w:val="0"/>
          <w:i w:val="0"/>
          <w:caps w:val="0"/>
          <w:color w:val="000000"/>
          <w:spacing w:val="0"/>
          <w:sz w:val="32"/>
          <w:szCs w:val="32"/>
          <w:vertAlign w:val="baseline"/>
        </w:rPr>
        <w:t>予以曝光</w:t>
      </w:r>
      <w:r>
        <w:rPr>
          <w:rFonts w:hint="eastAsia" w:ascii="仿宋_GB2312" w:hAnsi="仿宋_GB2312" w:eastAsia="仿宋_GB2312" w:cs="仿宋_GB2312"/>
          <w:b w:val="0"/>
          <w:i w:val="0"/>
          <w:caps w:val="0"/>
          <w:color w:val="000000"/>
          <w:spacing w:val="0"/>
          <w:sz w:val="32"/>
          <w:szCs w:val="32"/>
          <w:vertAlign w:val="baseline"/>
          <w:lang w:eastAsia="zh-CN"/>
        </w:rPr>
        <w:t>，涉及商业贿赂的依据</w:t>
      </w:r>
      <w:r>
        <w:rPr>
          <w:rFonts w:hint="eastAsia" w:ascii="仿宋_GB2312" w:hAnsi="仿宋_GB2312" w:eastAsia="仿宋_GB2312" w:cs="仿宋_GB2312"/>
          <w:color w:val="000000"/>
          <w:spacing w:val="-8"/>
          <w:sz w:val="32"/>
          <w:szCs w:val="32"/>
          <w:shd w:val="clear" w:color="auto" w:fill="FFFFFF"/>
        </w:rPr>
        <w:t>《自治区卫生计生委关于印发</w:t>
      </w:r>
      <w:r>
        <w:rPr>
          <w:rFonts w:hint="eastAsia" w:ascii="仿宋_GB2312" w:hAnsi="仿宋_GB2312" w:eastAsia="仿宋_GB2312" w:cs="仿宋_GB2312"/>
          <w:color w:val="000000"/>
          <w:spacing w:val="-8"/>
          <w:sz w:val="32"/>
          <w:szCs w:val="32"/>
        </w:rPr>
        <w:t>建立宁夏医药购销领域商业贿赂不良记录的实施办法</w:t>
      </w:r>
      <w:r>
        <w:rPr>
          <w:rFonts w:hint="eastAsia" w:ascii="仿宋_GB2312" w:hAnsi="仿宋_GB2312" w:eastAsia="仿宋_GB2312" w:cs="仿宋_GB2312"/>
          <w:color w:val="000000"/>
          <w:spacing w:val="-8"/>
          <w:sz w:val="32"/>
          <w:szCs w:val="32"/>
          <w:shd w:val="clear" w:color="auto" w:fill="FFFFFF"/>
        </w:rPr>
        <w:t>的通知》</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z w:val="32"/>
          <w:szCs w:val="32"/>
        </w:rPr>
        <w:t>宁卫计发〔2016〕85号</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vertAlign w:val="baseline"/>
          <w:lang w:eastAsia="zh-CN"/>
        </w:rPr>
        <w:t>处理。</w:t>
      </w:r>
    </w:p>
    <w:p>
      <w:pPr>
        <w:keepNext w:val="0"/>
        <w:keepLines w:val="0"/>
        <w:pageBreakBefore w:val="0"/>
        <w:kinsoku/>
        <w:wordWrap/>
        <w:overflowPunct/>
        <w:topLinePunct w:val="0"/>
        <w:autoSpaceDE/>
        <w:autoSpaceDN/>
        <w:bidi w:val="0"/>
        <w:adjustRightInd/>
        <w:snapToGrid/>
        <w:spacing w:line="496" w:lineRule="exact"/>
        <w:ind w:left="0" w:leftChars="0" w:right="0" w:rightChars="0" w:firstLine="640"/>
        <w:jc w:val="both"/>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七</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kern w:val="0"/>
          <w:sz w:val="32"/>
          <w:szCs w:val="32"/>
        </w:rPr>
        <w:t>医疗</w:t>
      </w:r>
      <w:r>
        <w:rPr>
          <w:rFonts w:hint="eastAsia" w:ascii="仿宋_GB2312" w:hAnsi="仿宋_GB2312" w:eastAsia="仿宋_GB2312" w:cs="仿宋_GB2312"/>
          <w:color w:val="000000"/>
          <w:kern w:val="0"/>
          <w:sz w:val="32"/>
          <w:szCs w:val="32"/>
          <w:lang w:eastAsia="zh-CN"/>
        </w:rPr>
        <w:t>卫生</w:t>
      </w:r>
      <w:r>
        <w:rPr>
          <w:rFonts w:hint="eastAsia" w:ascii="仿宋_GB2312" w:hAnsi="仿宋_GB2312" w:eastAsia="仿宋_GB2312" w:cs="仿宋_GB2312"/>
          <w:color w:val="000000"/>
          <w:kern w:val="0"/>
          <w:sz w:val="32"/>
          <w:szCs w:val="32"/>
        </w:rPr>
        <w:t>机构</w:t>
      </w:r>
      <w:r>
        <w:rPr>
          <w:rFonts w:hint="eastAsia" w:ascii="仿宋_GB2312" w:hAnsi="仿宋_GB2312" w:eastAsia="仿宋_GB2312" w:cs="仿宋_GB2312"/>
          <w:color w:val="000000"/>
          <w:kern w:val="0"/>
          <w:sz w:val="32"/>
          <w:szCs w:val="32"/>
          <w:lang w:eastAsia="zh-CN"/>
        </w:rPr>
        <w:t>应当建立完善本单位医疗卫生人员廉洁从业管理制度，</w:t>
      </w:r>
      <w:r>
        <w:rPr>
          <w:rFonts w:hint="eastAsia" w:ascii="仿宋_GB2312" w:hAnsi="仿宋_GB2312" w:eastAsia="仿宋_GB2312" w:cs="仿宋_GB2312"/>
          <w:b w:val="0"/>
          <w:i w:val="0"/>
          <w:caps w:val="0"/>
          <w:color w:val="000000"/>
          <w:spacing w:val="0"/>
          <w:sz w:val="32"/>
          <w:szCs w:val="32"/>
          <w:lang w:eastAsia="zh-CN"/>
        </w:rPr>
        <w:t>开展经常性教育，</w:t>
      </w:r>
      <w:r>
        <w:rPr>
          <w:rFonts w:hint="eastAsia" w:ascii="仿宋_GB2312" w:hAnsi="仿宋_GB2312" w:eastAsia="仿宋_GB2312" w:cs="仿宋_GB2312"/>
          <w:color w:val="000000"/>
          <w:kern w:val="0"/>
          <w:sz w:val="32"/>
          <w:szCs w:val="32"/>
        </w:rPr>
        <w:t>主要负责人是本单位廉洁</w:t>
      </w:r>
      <w:r>
        <w:rPr>
          <w:rFonts w:hint="eastAsia" w:ascii="仿宋_GB2312" w:hAnsi="仿宋_GB2312" w:eastAsia="仿宋_GB2312" w:cs="仿宋_GB2312"/>
          <w:color w:val="000000"/>
          <w:kern w:val="0"/>
          <w:sz w:val="32"/>
          <w:szCs w:val="32"/>
          <w:lang w:eastAsia="zh-CN"/>
        </w:rPr>
        <w:t>从业</w:t>
      </w:r>
      <w:r>
        <w:rPr>
          <w:rFonts w:hint="eastAsia" w:ascii="仿宋_GB2312" w:hAnsi="仿宋_GB2312" w:eastAsia="仿宋_GB2312" w:cs="仿宋_GB2312"/>
          <w:color w:val="000000"/>
          <w:kern w:val="0"/>
          <w:sz w:val="32"/>
          <w:szCs w:val="32"/>
        </w:rPr>
        <w:t>第一责任人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级</w:t>
      </w:r>
      <w:r>
        <w:rPr>
          <w:rFonts w:hint="eastAsia" w:ascii="仿宋_GB2312" w:hAnsi="仿宋_GB2312" w:eastAsia="仿宋_GB2312" w:cs="仿宋_GB2312"/>
          <w:color w:val="000000"/>
          <w:kern w:val="0"/>
          <w:sz w:val="32"/>
          <w:szCs w:val="32"/>
        </w:rPr>
        <w:t>卫生</w:t>
      </w:r>
      <w:r>
        <w:rPr>
          <w:rFonts w:hint="eastAsia" w:ascii="仿宋_GB2312" w:hAnsi="仿宋_GB2312" w:eastAsia="仿宋_GB2312" w:cs="仿宋_GB2312"/>
          <w:color w:val="000000"/>
          <w:kern w:val="0"/>
          <w:sz w:val="32"/>
          <w:szCs w:val="32"/>
          <w:lang w:eastAsia="zh-CN"/>
        </w:rPr>
        <w:t>计生行政部门</w:t>
      </w:r>
      <w:r>
        <w:rPr>
          <w:rFonts w:hint="eastAsia" w:ascii="仿宋_GB2312" w:hAnsi="仿宋_GB2312" w:eastAsia="仿宋_GB2312" w:cs="仿宋_GB2312"/>
          <w:color w:val="000000"/>
          <w:kern w:val="0"/>
          <w:sz w:val="32"/>
          <w:szCs w:val="32"/>
        </w:rPr>
        <w:t>负责辖区内</w:t>
      </w:r>
      <w:r>
        <w:rPr>
          <w:rFonts w:hint="eastAsia" w:ascii="仿宋_GB2312" w:hAnsi="仿宋_GB2312" w:eastAsia="仿宋_GB2312" w:cs="仿宋_GB2312"/>
          <w:color w:val="000000"/>
          <w:kern w:val="0"/>
          <w:sz w:val="32"/>
          <w:szCs w:val="32"/>
          <w:lang w:eastAsia="zh-CN"/>
        </w:rPr>
        <w:t>医疗卫生人员</w:t>
      </w:r>
      <w:r>
        <w:rPr>
          <w:rFonts w:hint="eastAsia" w:ascii="仿宋_GB2312" w:hAnsi="仿宋_GB2312" w:eastAsia="仿宋_GB2312" w:cs="仿宋_GB2312"/>
          <w:color w:val="000000"/>
          <w:kern w:val="0"/>
          <w:sz w:val="32"/>
          <w:szCs w:val="32"/>
        </w:rPr>
        <w:t>廉洁</w:t>
      </w:r>
      <w:r>
        <w:rPr>
          <w:rFonts w:hint="eastAsia" w:ascii="仿宋_GB2312" w:hAnsi="仿宋_GB2312" w:eastAsia="仿宋_GB2312" w:cs="仿宋_GB2312"/>
          <w:color w:val="000000"/>
          <w:kern w:val="0"/>
          <w:sz w:val="32"/>
          <w:szCs w:val="32"/>
          <w:lang w:eastAsia="zh-CN"/>
        </w:rPr>
        <w:t>从业</w:t>
      </w:r>
      <w:r>
        <w:rPr>
          <w:rFonts w:hint="eastAsia" w:ascii="仿宋_GB2312" w:hAnsi="仿宋_GB2312" w:eastAsia="仿宋_GB2312" w:cs="仿宋_GB2312"/>
          <w:color w:val="000000"/>
          <w:kern w:val="0"/>
          <w:sz w:val="32"/>
          <w:szCs w:val="32"/>
        </w:rPr>
        <w:t>工作</w:t>
      </w:r>
      <w:r>
        <w:rPr>
          <w:rFonts w:hint="eastAsia" w:ascii="仿宋_GB2312" w:hAnsi="仿宋_GB2312" w:eastAsia="仿宋_GB2312" w:cs="仿宋_GB2312"/>
          <w:color w:val="000000"/>
          <w:kern w:val="0"/>
          <w:sz w:val="32"/>
          <w:szCs w:val="32"/>
          <w:lang w:eastAsia="zh-CN"/>
        </w:rPr>
        <w:t>，应当会同</w:t>
      </w:r>
      <w:r>
        <w:rPr>
          <w:rFonts w:hint="eastAsia" w:ascii="仿宋_GB2312" w:hAnsi="仿宋_GB2312" w:eastAsia="仿宋_GB2312" w:cs="仿宋_GB2312"/>
          <w:b w:val="0"/>
          <w:i w:val="0"/>
          <w:caps w:val="0"/>
          <w:color w:val="000000"/>
          <w:spacing w:val="0"/>
          <w:sz w:val="32"/>
          <w:szCs w:val="32"/>
        </w:rPr>
        <w:t>纪检监察</w:t>
      </w:r>
      <w:r>
        <w:rPr>
          <w:rFonts w:hint="eastAsia" w:ascii="仿宋_GB2312" w:hAnsi="仿宋_GB2312" w:eastAsia="仿宋_GB2312" w:cs="仿宋_GB2312"/>
          <w:b w:val="0"/>
          <w:i w:val="0"/>
          <w:caps w:val="0"/>
          <w:color w:val="000000"/>
          <w:spacing w:val="0"/>
          <w:sz w:val="32"/>
          <w:szCs w:val="32"/>
          <w:lang w:eastAsia="zh-CN"/>
        </w:rPr>
        <w:t>机构</w:t>
      </w:r>
      <w:r>
        <w:rPr>
          <w:rFonts w:hint="eastAsia" w:ascii="仿宋_GB2312" w:hAnsi="仿宋_GB2312" w:eastAsia="仿宋_GB2312" w:cs="仿宋_GB2312"/>
          <w:color w:val="000000"/>
          <w:kern w:val="0"/>
          <w:sz w:val="32"/>
          <w:szCs w:val="32"/>
          <w:lang w:eastAsia="zh-CN"/>
        </w:rPr>
        <w:t>对</w:t>
      </w:r>
      <w:r>
        <w:rPr>
          <w:rFonts w:hint="eastAsia" w:ascii="仿宋_GB2312" w:hAnsi="仿宋_GB2312" w:eastAsia="仿宋_GB2312" w:cs="仿宋_GB2312"/>
          <w:b w:val="0"/>
          <w:i w:val="0"/>
          <w:caps w:val="0"/>
          <w:color w:val="000000"/>
          <w:spacing w:val="0"/>
          <w:sz w:val="32"/>
          <w:szCs w:val="32"/>
          <w:lang w:eastAsia="zh-CN"/>
        </w:rPr>
        <w:t>医疗卫生人员廉洁从业行为进行监督。</w:t>
      </w:r>
    </w:p>
    <w:p>
      <w:pPr>
        <w:keepNext w:val="0"/>
        <w:keepLines w:val="0"/>
        <w:pageBreakBefore w:val="0"/>
        <w:kinsoku/>
        <w:wordWrap/>
        <w:overflowPunct/>
        <w:topLinePunct w:val="0"/>
        <w:autoSpaceDE/>
        <w:autoSpaceDN/>
        <w:bidi w:val="0"/>
        <w:adjustRightInd/>
        <w:snapToGrid/>
        <w:spacing w:line="496" w:lineRule="exact"/>
        <w:ind w:left="0" w:leftChars="0" w:right="0" w:rightChars="0" w:firstLine="64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第八条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级</w:t>
      </w:r>
      <w:r>
        <w:rPr>
          <w:rFonts w:hint="eastAsia" w:ascii="仿宋_GB2312" w:hAnsi="仿宋_GB2312" w:eastAsia="仿宋_GB2312" w:cs="仿宋_GB2312"/>
          <w:color w:val="000000"/>
          <w:kern w:val="0"/>
          <w:sz w:val="32"/>
          <w:szCs w:val="32"/>
        </w:rPr>
        <w:t>卫生</w:t>
      </w:r>
      <w:r>
        <w:rPr>
          <w:rFonts w:hint="eastAsia" w:ascii="仿宋_GB2312" w:hAnsi="仿宋_GB2312" w:eastAsia="仿宋_GB2312" w:cs="仿宋_GB2312"/>
          <w:color w:val="000000"/>
          <w:kern w:val="0"/>
          <w:sz w:val="32"/>
          <w:szCs w:val="32"/>
          <w:lang w:eastAsia="zh-CN"/>
        </w:rPr>
        <w:t>计生行政部门应当公布投诉举报途径，方便社会各界投诉举报。</w:t>
      </w:r>
      <w:r>
        <w:rPr>
          <w:rFonts w:hint="eastAsia" w:ascii="仿宋_GB2312" w:hAnsi="仿宋_GB2312" w:eastAsia="仿宋_GB2312" w:cs="仿宋_GB2312"/>
          <w:b w:val="0"/>
          <w:i w:val="0"/>
          <w:caps w:val="0"/>
          <w:color w:val="000000"/>
          <w:spacing w:val="0"/>
          <w:sz w:val="32"/>
          <w:szCs w:val="32"/>
          <w:shd w:val="clear" w:color="auto" w:fill="FFFFFF"/>
          <w:lang w:eastAsia="zh-CN"/>
        </w:rPr>
        <w:t>对</w:t>
      </w:r>
      <w:r>
        <w:rPr>
          <w:rFonts w:hint="eastAsia" w:ascii="仿宋_GB2312" w:hAnsi="仿宋_GB2312" w:eastAsia="仿宋_GB2312" w:cs="仿宋_GB2312"/>
          <w:b w:val="0"/>
          <w:i w:val="0"/>
          <w:caps w:val="0"/>
          <w:color w:val="000000"/>
          <w:spacing w:val="0"/>
          <w:sz w:val="32"/>
          <w:szCs w:val="32"/>
          <w:vertAlign w:val="baseline"/>
          <w:lang w:eastAsia="zh-CN"/>
        </w:rPr>
        <w:t>医疗卫生人员违反本规定</w:t>
      </w:r>
      <w:r>
        <w:rPr>
          <w:rFonts w:hint="eastAsia" w:ascii="仿宋_GB2312" w:hAnsi="仿宋_GB2312" w:eastAsia="仿宋_GB2312" w:cs="仿宋_GB2312"/>
          <w:b w:val="0"/>
          <w:i w:val="0"/>
          <w:caps w:val="0"/>
          <w:color w:val="000000"/>
          <w:spacing w:val="0"/>
          <w:sz w:val="32"/>
          <w:szCs w:val="32"/>
        </w:rPr>
        <w:t>行为的</w:t>
      </w:r>
      <w:r>
        <w:rPr>
          <w:rFonts w:hint="eastAsia" w:ascii="仿宋_GB2312" w:hAnsi="仿宋_GB2312" w:eastAsia="仿宋_GB2312" w:cs="仿宋_GB2312"/>
          <w:b w:val="0"/>
          <w:i w:val="0"/>
          <w:caps w:val="0"/>
          <w:color w:val="000000"/>
          <w:spacing w:val="0"/>
          <w:sz w:val="32"/>
          <w:szCs w:val="32"/>
          <w:lang w:eastAsia="zh-CN"/>
        </w:rPr>
        <w:t>投诉举报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i w:val="0"/>
          <w:caps w:val="0"/>
          <w:color w:val="000000"/>
          <w:spacing w:val="0"/>
          <w:sz w:val="32"/>
          <w:szCs w:val="32"/>
        </w:rPr>
        <w:t>有关机构应当及时受理，</w:t>
      </w:r>
      <w:r>
        <w:rPr>
          <w:rFonts w:hint="eastAsia" w:ascii="仿宋_GB2312" w:hAnsi="仿宋_GB2312" w:eastAsia="仿宋_GB2312" w:cs="仿宋_GB2312"/>
          <w:b w:val="0"/>
          <w:i w:val="0"/>
          <w:caps w:val="0"/>
          <w:color w:val="000000"/>
          <w:spacing w:val="0"/>
          <w:sz w:val="32"/>
          <w:szCs w:val="32"/>
          <w:shd w:val="clear" w:color="auto" w:fill="FFFFFF"/>
          <w:lang w:eastAsia="zh-CN"/>
        </w:rPr>
        <w:t>坚决予以查处，</w:t>
      </w:r>
      <w:r>
        <w:rPr>
          <w:rFonts w:hint="eastAsia" w:ascii="仿宋_GB2312" w:hAnsi="仿宋_GB2312" w:eastAsia="仿宋_GB2312" w:cs="仿宋_GB2312"/>
          <w:color w:val="000000"/>
          <w:sz w:val="32"/>
          <w:szCs w:val="32"/>
          <w:lang w:val="en-US" w:eastAsia="zh-CN"/>
        </w:rPr>
        <w:t>做到有诉必查、查实必究。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6" w:lineRule="exact"/>
        <w:ind w:left="0" w:leftChars="0" w:right="0" w:rightChars="0" w:firstLine="632"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i w:val="0"/>
          <w:caps w:val="0"/>
          <w:color w:val="000000"/>
          <w:spacing w:val="0"/>
          <w:sz w:val="32"/>
          <w:szCs w:val="32"/>
          <w:vertAlign w:val="baseline"/>
        </w:rPr>
        <w:t>第</w:t>
      </w:r>
      <w:r>
        <w:rPr>
          <w:rFonts w:hint="eastAsia" w:ascii="仿宋_GB2312" w:hAnsi="仿宋_GB2312" w:eastAsia="仿宋_GB2312" w:cs="仿宋_GB2312"/>
          <w:b/>
          <w:bCs/>
          <w:i w:val="0"/>
          <w:caps w:val="0"/>
          <w:color w:val="000000"/>
          <w:spacing w:val="0"/>
          <w:sz w:val="32"/>
          <w:szCs w:val="32"/>
          <w:vertAlign w:val="baseline"/>
          <w:lang w:eastAsia="zh-CN"/>
        </w:rPr>
        <w:t>九</w:t>
      </w:r>
      <w:r>
        <w:rPr>
          <w:rFonts w:hint="eastAsia" w:ascii="仿宋_GB2312" w:hAnsi="仿宋_GB2312" w:eastAsia="仿宋_GB2312" w:cs="仿宋_GB2312"/>
          <w:b/>
          <w:bCs/>
          <w:i w:val="0"/>
          <w:caps w:val="0"/>
          <w:color w:val="000000"/>
          <w:spacing w:val="0"/>
          <w:sz w:val="32"/>
          <w:szCs w:val="32"/>
          <w:vertAlign w:val="baseline"/>
        </w:rPr>
        <w:t>条</w:t>
      </w:r>
      <w:r>
        <w:rPr>
          <w:rFonts w:hint="eastAsia" w:ascii="仿宋_GB2312" w:hAnsi="仿宋_GB2312" w:eastAsia="仿宋_GB2312" w:cs="仿宋_GB2312"/>
          <w:b/>
          <w:bCs/>
          <w:i w:val="0"/>
          <w:caps w:val="0"/>
          <w:color w:val="000000"/>
          <w:spacing w:val="0"/>
          <w:sz w:val="32"/>
          <w:szCs w:val="32"/>
          <w:vertAlign w:val="baseline"/>
          <w:lang w:val="en-US" w:eastAsia="zh-CN"/>
        </w:rPr>
        <w:t xml:space="preserve"> </w:t>
      </w:r>
      <w:r>
        <w:rPr>
          <w:rFonts w:hint="eastAsia" w:ascii="仿宋_GB2312" w:hAnsi="仿宋_GB2312" w:eastAsia="仿宋_GB2312" w:cs="仿宋_GB2312"/>
          <w:b w:val="0"/>
          <w:i w:val="0"/>
          <w:caps w:val="0"/>
          <w:color w:val="000000"/>
          <w:spacing w:val="0"/>
          <w:sz w:val="32"/>
          <w:szCs w:val="32"/>
          <w:vertAlign w:val="baseline"/>
          <w:lang w:val="en-US" w:eastAsia="zh-CN"/>
        </w:rPr>
        <w:t xml:space="preserve"> </w:t>
      </w:r>
      <w:r>
        <w:rPr>
          <w:rFonts w:hint="eastAsia" w:ascii="仿宋_GB2312" w:hAnsi="仿宋_GB2312" w:eastAsia="仿宋_GB2312" w:cs="仿宋_GB2312"/>
          <w:color w:val="000000"/>
          <w:kern w:val="0"/>
          <w:sz w:val="32"/>
          <w:szCs w:val="32"/>
        </w:rPr>
        <w:t>本规定适用于</w:t>
      </w:r>
      <w:r>
        <w:rPr>
          <w:rFonts w:hint="eastAsia" w:ascii="仿宋_GB2312" w:hAnsi="仿宋_GB2312" w:eastAsia="仿宋_GB2312" w:cs="仿宋_GB2312"/>
          <w:color w:val="000000"/>
          <w:kern w:val="0"/>
          <w:sz w:val="32"/>
          <w:szCs w:val="32"/>
          <w:lang w:eastAsia="zh-CN"/>
        </w:rPr>
        <w:t>宁夏回族自治区区域内由</w:t>
      </w:r>
      <w:r>
        <w:rPr>
          <w:rFonts w:hint="eastAsia" w:ascii="仿宋_GB2312" w:hAnsi="仿宋_GB2312" w:eastAsia="仿宋_GB2312" w:cs="仿宋_GB2312"/>
          <w:color w:val="000000"/>
          <w:sz w:val="32"/>
          <w:szCs w:val="32"/>
        </w:rPr>
        <w:t>政府举办医疗卫生机构</w:t>
      </w:r>
      <w:r>
        <w:rPr>
          <w:rFonts w:hint="eastAsia" w:ascii="仿宋_GB2312" w:hAnsi="仿宋_GB2312" w:eastAsia="仿宋_GB2312" w:cs="仿宋_GB2312"/>
          <w:color w:val="000000"/>
          <w:sz w:val="32"/>
          <w:szCs w:val="32"/>
          <w:lang w:eastAsia="zh-CN"/>
        </w:rPr>
        <w:t>的医疗卫生人员，包括专业技术人员、管理人员和工勤人员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000000"/>
          <w:sz w:val="32"/>
          <w:szCs w:val="32"/>
          <w:lang w:val="en-US" w:eastAsia="zh-CN"/>
        </w:rPr>
        <w:t>社会力量举办医疗机构</w:t>
      </w:r>
      <w:r>
        <w:rPr>
          <w:rFonts w:hint="eastAsia" w:ascii="仿宋_GB2312" w:hAnsi="仿宋_GB2312" w:eastAsia="仿宋_GB2312" w:cs="仿宋_GB2312"/>
          <w:color w:val="000000"/>
          <w:sz w:val="32"/>
          <w:szCs w:val="32"/>
          <w:lang w:eastAsia="zh-CN"/>
        </w:rPr>
        <w:t>的医疗卫生人员</w:t>
      </w:r>
      <w:r>
        <w:rPr>
          <w:rFonts w:hint="eastAsia" w:ascii="仿宋_GB2312" w:hAnsi="仿宋_GB2312" w:eastAsia="仿宋_GB2312" w:cs="仿宋_GB2312"/>
          <w:b w:val="0"/>
          <w:bCs w:val="0"/>
          <w:i w:val="0"/>
          <w:caps w:val="0"/>
          <w:color w:val="000000"/>
          <w:spacing w:val="0"/>
          <w:sz w:val="32"/>
          <w:szCs w:val="32"/>
        </w:rPr>
        <w:t>参照</w:t>
      </w:r>
      <w:r>
        <w:rPr>
          <w:rFonts w:hint="eastAsia" w:ascii="仿宋_GB2312" w:hAnsi="仿宋_GB2312" w:eastAsia="仿宋_GB2312" w:cs="仿宋_GB2312"/>
          <w:b w:val="0"/>
          <w:bCs w:val="0"/>
          <w:color w:val="000000"/>
          <w:sz w:val="32"/>
          <w:szCs w:val="32"/>
          <w:lang w:val="en-US" w:eastAsia="zh-CN"/>
        </w:rPr>
        <w:t>本规定</w:t>
      </w:r>
      <w:r>
        <w:rPr>
          <w:rFonts w:hint="eastAsia" w:ascii="仿宋_GB2312" w:hAnsi="仿宋_GB2312" w:eastAsia="仿宋_GB2312" w:cs="仿宋_GB2312"/>
          <w:b w:val="0"/>
          <w:bCs w:val="0"/>
          <w:i w:val="0"/>
          <w:caps w:val="0"/>
          <w:color w:val="000000"/>
          <w:spacing w:val="0"/>
          <w:sz w:val="32"/>
          <w:szCs w:val="32"/>
        </w:rPr>
        <w:t>执行。</w:t>
      </w:r>
    </w:p>
    <w:p>
      <w:r>
        <w:rPr>
          <w:rFonts w:hint="eastAsia" w:ascii="仿宋_GB2312" w:hAnsi="仿宋_GB2312" w:eastAsia="仿宋_GB2312" w:cs="仿宋_GB2312"/>
          <w:b/>
          <w:bCs/>
          <w:color w:val="000000"/>
          <w:kern w:val="0"/>
          <w:sz w:val="32"/>
          <w:szCs w:val="32"/>
          <w:lang w:eastAsia="zh-CN"/>
        </w:rPr>
        <w:t>第十条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规定</w:t>
      </w:r>
      <w:r>
        <w:rPr>
          <w:rFonts w:hint="eastAsia" w:ascii="仿宋_GB2312" w:hAnsi="仿宋_GB2312" w:eastAsia="仿宋_GB2312" w:cs="仿宋_GB2312"/>
          <w:color w:val="000000"/>
          <w:sz w:val="32"/>
          <w:szCs w:val="32"/>
        </w:rPr>
        <w:t>由自治区卫生计生委负责解释</w:t>
      </w:r>
      <w:r>
        <w:rPr>
          <w:rFonts w:hint="eastAsia" w:ascii="仿宋_GB2312" w:hAnsi="仿宋_GB2312" w:eastAsia="仿宋_GB2312" w:cs="仿宋_GB2312"/>
          <w:color w:val="000000"/>
          <w:sz w:val="32"/>
          <w:szCs w:val="32"/>
          <w:lang w:eastAsia="zh-CN"/>
        </w:rPr>
        <w:t>。</w:t>
      </w:r>
      <w:r>
        <w:rPr>
          <w:rFonts w:hint="eastAsia" w:ascii="仿宋" w:hAnsi="仿宋" w:eastAsia="仿宋" w:cs="仿宋"/>
          <w:b w:val="0"/>
          <w:i w:val="0"/>
          <w:caps w:val="0"/>
          <w:color w:val="000000"/>
          <w:spacing w:val="0"/>
          <w:sz w:val="32"/>
          <w:szCs w:val="32"/>
          <w:shd w:val="clear" w:color="auto" w:fill="FFFFFF"/>
        </w:rPr>
        <w:t>自</w:t>
      </w:r>
      <w:r>
        <w:rPr>
          <w:rFonts w:hint="eastAsia" w:ascii="仿宋" w:hAnsi="仿宋" w:eastAsia="仿宋" w:cs="仿宋"/>
          <w:b w:val="0"/>
          <w:i w:val="0"/>
          <w:caps w:val="0"/>
          <w:color w:val="000000"/>
          <w:spacing w:val="0"/>
          <w:sz w:val="32"/>
          <w:szCs w:val="32"/>
          <w:shd w:val="clear" w:color="auto" w:fill="FFFFFF"/>
          <w:lang w:val="en-US" w:eastAsia="zh-CN"/>
        </w:rPr>
        <w:t>2018年   5月3日施行，有效期至2020年5月2日。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仿宋_GB2312"/>
    <w:panose1 w:val="02010609060101010101"/>
    <w:charset w:val="86"/>
    <w:family w:val="auto"/>
    <w:pitch w:val="default"/>
    <w:sig w:usb0="00000000" w:usb1="00000000"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4A7BE"/>
    <w:multiLevelType w:val="singleLevel"/>
    <w:tmpl w:val="5AB4A7BE"/>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1114F"/>
    <w:rsid w:val="5CE111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2018-04-17T09:59:00Z</dcterms:created>
  <dc:creator>马晓燕</dc:creator>
  <cp:lastModifiedBy>马晓燕</cp:lastModifiedBy>
  <dcterms:modified xsi:type="dcterms:W3CDTF">2018-04-17T10:00:55Z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