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自治区临床医学研究中心一览表</w:t>
      </w:r>
    </w:p>
    <w:bookmarkEnd w:id="0"/>
    <w:tbl>
      <w:tblPr>
        <w:tblStyle w:val="2"/>
        <w:tblW w:w="56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838"/>
        <w:gridCol w:w="2779"/>
        <w:gridCol w:w="1126"/>
        <w:gridCol w:w="189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中心名称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依托单位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建立时间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所属领域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中心负责人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宁夏致盲性眼病临床医学研究中心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2017年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眼病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庄文娟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宁夏慢性肾病临床医学研究中心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2017年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郑亚莉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宁夏医学影像临床医学研究中心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医学影像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哈若水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宁夏消化疾病临床医学研究中心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消化系统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呼圣娟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宁夏骨与关节疾病临床医学研究中心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骨与关节疾病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牛东生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宁夏麻醉临床医学研究中心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麻醉技术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叶青山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宁夏儿童疾病临床医学研究中心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儿童健康与疾病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徐力平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宁夏老年疾病临床医学研究中心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2019年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老年疾病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李强翔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宁夏针灸临床医学研究中心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自治区中医医院暨中医研究院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针灸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冶尕西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宁夏骨科与运动康复临床医学研究中心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2017年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骨科与运动康复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金群华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宁夏心血管临床医学研究中心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2017年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心血管疾病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贾绍斌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宁夏神经系统疾病临床医学研究中心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2017年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神经系统疾病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孙涛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宁夏妇产疾病临床医学研究中心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妇产疾病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哈春芳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宁夏口腔疾病临床医学研究中心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口腔疾病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黄永清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宁夏呼吸系统疾病临床医学研究中心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呼吸系统疾病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张锦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宁夏消化系统疾病临床医学研究中心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消化系统疾病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杨少奇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宁夏恶性肿瘤临床医学研究中心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恶性肿瘤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赵仁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宁夏肝胆胰外科疾病临床医学研究中心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2019年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肝胆胰外科疾病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宁夏肾脏疾病临床医学研究中心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2019年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肾脏病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陈孟华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宁夏代谢性疾病临床研究中心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银川市第一人民医院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2017年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代谢性疾病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谢晓敏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宁夏儿童健康与疾病临床医学研究中心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银川市第一人民医院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儿童健康与疾病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陈彦香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宁夏呼吸疾病临床医学研究中心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银川市第一人民医院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呼吸系统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陈丽君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宁夏耳鼻咽喉头颈外科疾病临床医学研究中心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银川市第一人民医院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2019年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耳鼻喉疾病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马瑞霞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宁夏口颌系统疾病临床医学研究中心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银川市口腔医院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2019年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口颌系统疾病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宁夏代谢性疾病（中西医结合）临床医学研究中心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银川市中医医院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2018年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内分泌及代谢性疾病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党毓起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宁夏精神心理疾病临床研究中心</w:t>
            </w:r>
          </w:p>
        </w:tc>
        <w:tc>
          <w:tcPr>
            <w:tcW w:w="1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宁夏医科大学总医院、宁夏回族自治区人民医院、宁夏颅脑疾病重点实验室、宁夏宁安医院、宁夏民政厅民康医院、宁夏公安厅安康医院、银川市第一人民医院</w:t>
            </w:r>
          </w:p>
        </w:tc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精神心理疾病</w:t>
            </w:r>
          </w:p>
        </w:tc>
        <w:tc>
          <w:tcPr>
            <w:tcW w:w="5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方建群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宁夏医学检验临床医学研究中心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医学检验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贾伟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宁夏围术期医学临床医学研究中心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围术期并发症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倪新莉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宁夏肛肠疾病（中西医结合）临床医学研究中心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银川市中医医院</w:t>
            </w:r>
          </w:p>
        </w:tc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肛肠疾病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宁夏出生缺陷与罕见病临床医学研究中心</w:t>
            </w:r>
          </w:p>
        </w:tc>
        <w:tc>
          <w:tcPr>
            <w:tcW w:w="1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北京大学第一医院宁夏妇女儿童医院</w:t>
            </w:r>
          </w:p>
        </w:tc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出生缺陷</w:t>
            </w:r>
          </w:p>
        </w:tc>
        <w:tc>
          <w:tcPr>
            <w:tcW w:w="5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姜玉武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宁夏感染性疾病临床医学研究中心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宁夏医科大学总医院、上海复旦大学附属华山医院国家传染病医学中心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传染性疾病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丁向春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宁夏中西医康复临床医学研究中心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宁夏回族自治区中医医院暨中医研究院、上海中医药大学附属龙华医院、上海中医药大学脊柱病研究所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中西医康复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徐创龙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宁夏生殖系统疾病临床医学研究中心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银川市妇幼保健院、西北妇女儿童医院、中山大学附属第六医院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生殖系统疾病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8"/>
                <w:szCs w:val="28"/>
                <w:lang w:bidi="ar"/>
              </w:rPr>
              <w:t>王国平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8CAF7C"/>
    <w:rsid w:val="A78C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2025-01-16T08:31:00Z</dcterms:created>
  <dc:creator>FeiztChou</dc:creator>
  <cp:lastModifiedBy>FeiztChou</cp:lastModifiedBy>
  <dcterms:modified xsi:type="dcterms:W3CDTF">2025-01-16T08:31:50Z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A249BDD0062F73E5555388677B103DCA_41</vt:lpwstr>
  </property>
</Properties>
</file>